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1"/>
        <w:tabs>
          <w:tab w:pos="4358" w:val="left" w:leader="none"/>
        </w:tabs>
        <w:spacing w:before="100"/>
      </w:pPr>
      <w:r>
        <w:rPr/>
        <w:t>PROPOSAL</w:t>
      </w:r>
      <w:r>
        <w:rPr>
          <w:spacing w:val="-7"/>
        </w:rPr>
        <w:t> </w:t>
      </w:r>
      <w:r>
        <w:rPr/>
        <w:t>NO.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b/>
          <w:sz w:val="15"/>
        </w:rPr>
      </w:pPr>
    </w:p>
    <w:p>
      <w:pPr>
        <w:tabs>
          <w:tab w:pos="2301" w:val="left" w:leader="none"/>
          <w:tab w:pos="2956" w:val="left" w:leader="none"/>
        </w:tabs>
        <w:spacing w:before="100"/>
        <w:ind w:left="0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line="275" w:lineRule="exact"/>
        <w:ind w:right="1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OF:</w:t>
      </w:r>
    </w:p>
    <w:p>
      <w:pPr>
        <w:spacing w:line="275" w:lineRule="exact" w:before="0"/>
        <w:ind w:left="0" w:right="0" w:firstLine="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“Enter</w:t>
      </w:r>
      <w:r>
        <w:rPr>
          <w:b/>
          <w:i/>
          <w:color w:val="FF0000"/>
          <w:spacing w:val="-4"/>
          <w:sz w:val="24"/>
        </w:rPr>
        <w:t> </w:t>
      </w:r>
      <w:r>
        <w:rPr>
          <w:b/>
          <w:i/>
          <w:color w:val="FF0000"/>
          <w:sz w:val="24"/>
        </w:rPr>
        <w:t>Project</w:t>
      </w:r>
      <w:r>
        <w:rPr>
          <w:b/>
          <w:i/>
          <w:color w:val="FF0000"/>
          <w:spacing w:val="-4"/>
          <w:sz w:val="24"/>
        </w:rPr>
        <w:t> </w:t>
      </w:r>
      <w:r>
        <w:rPr>
          <w:b/>
          <w:i/>
          <w:color w:val="FF0000"/>
          <w:sz w:val="24"/>
        </w:rPr>
        <w:t>Description</w:t>
      </w:r>
      <w:r>
        <w:rPr>
          <w:b/>
          <w:i/>
          <w:color w:val="FF0000"/>
          <w:spacing w:val="-4"/>
          <w:sz w:val="24"/>
        </w:rPr>
        <w:t> </w:t>
      </w:r>
      <w:r>
        <w:rPr>
          <w:b/>
          <w:i/>
          <w:color w:val="FF0000"/>
          <w:sz w:val="24"/>
        </w:rPr>
        <w:t>Here”</w:t>
      </w:r>
    </w:p>
    <w:p>
      <w:pPr>
        <w:pStyle w:val="BodyText"/>
        <w:spacing w:before="1"/>
        <w:rPr>
          <w:b/>
          <w:i/>
        </w:rPr>
      </w:pPr>
    </w:p>
    <w:p>
      <w:pPr>
        <w:pStyle w:val="Heading1"/>
        <w:tabs>
          <w:tab w:pos="1535" w:val="left" w:leader="none"/>
        </w:tabs>
        <w:ind w:right="4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>
          <w:spacing w:val="-1"/>
        </w:rPr>
        <w:t>COUNTY,</w:t>
      </w:r>
      <w:r>
        <w:rPr>
          <w:spacing w:val="-13"/>
        </w:rPr>
        <w:t> </w:t>
      </w:r>
      <w:r>
        <w:rPr/>
        <w:t>ALABAMA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100"/>
        <w:ind w:left="120"/>
      </w:pPr>
      <w:r>
        <w:rPr/>
        <w:t>Proposal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2279" w:val="left" w:leader="none"/>
          <w:tab w:pos="8080" w:val="left" w:leader="none"/>
        </w:tabs>
        <w:spacing w:before="1"/>
        <w:ind w:left="120"/>
      </w:pPr>
      <w:r>
        <w:rPr/>
        <w:t>Contractor</w:t>
      </w:r>
      <w:r>
        <w:rPr>
          <w:spacing w:val="-12"/>
        </w:rPr>
        <w:t>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360" w:val="left" w:leader="none"/>
        </w:tabs>
        <w:spacing w:before="100"/>
        <w:ind w:left="120"/>
      </w:pPr>
      <w:r>
        <w:rPr/>
        <w:t>Of</w:t>
      </w:r>
      <w:r>
        <w:rPr>
          <w:spacing w:val="-2"/>
        </w:rPr>
        <w:t> </w:t>
      </w:r>
      <w:r>
        <w:rPr/>
        <w:t>(City,</w:t>
      </w:r>
      <w:r>
        <w:rPr>
          <w:spacing w:val="-9"/>
        </w:rPr>
        <w:t> </w:t>
      </w:r>
      <w:r>
        <w:rPr/>
        <w:t>State): </w:t>
      </w:r>
      <w:r>
        <w:rPr>
          <w:spacing w:val="-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895" w:val="left" w:leader="none"/>
        </w:tabs>
        <w:ind w:left="120" w:right="3422"/>
      </w:pPr>
      <w:r>
        <w:rPr>
          <w:spacing w:val="-1"/>
        </w:rPr>
        <w:t>ALDOT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>
          <w:spacing w:val="-12"/>
        </w:rPr>
        <w:t> </w:t>
      </w:r>
      <w:r>
        <w:rPr>
          <w:spacing w:val="-1"/>
        </w:rPr>
        <w:t>Identification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                                                        </w:t>
      </w:r>
      <w:r>
        <w:rPr>
          <w:spacing w:val="1"/>
        </w:rPr>
        <w:t> </w:t>
      </w:r>
      <w:r>
        <w:rPr>
          <w:spacing w:val="-1"/>
        </w:rPr>
        <w:t>(To</w:t>
      </w:r>
      <w:r>
        <w:rPr>
          <w:spacing w:val="1"/>
        </w:rPr>
        <w:t> </w:t>
      </w:r>
      <w:r>
        <w:rPr>
          <w:spacing w:val="-1"/>
        </w:rPr>
        <w:t>be used to document</w:t>
      </w:r>
      <w:r>
        <w:rPr>
          <w:spacing w:val="-14"/>
        </w:rPr>
        <w:t> </w:t>
      </w:r>
      <w:r>
        <w:rPr/>
        <w:t>E-Verify)</w:t>
      </w:r>
    </w:p>
    <w:p>
      <w:pPr>
        <w:pStyle w:val="BodyText"/>
        <w:tabs>
          <w:tab w:pos="5159" w:val="left" w:leader="none"/>
          <w:tab w:pos="7677" w:val="left" w:leader="none"/>
        </w:tabs>
        <w:spacing w:line="540" w:lineRule="atLeast" w:before="13"/>
        <w:ind w:left="120" w:right="2640"/>
      </w:pPr>
      <w:r>
        <w:rPr>
          <w:spacing w:val="-1"/>
        </w:rPr>
        <w:t>Alabama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Contractors</w:t>
      </w:r>
      <w:r>
        <w:rPr>
          <w:spacing w:val="2"/>
        </w:rPr>
        <w:t> </w:t>
      </w:r>
      <w:r>
        <w:rPr/>
        <w:t>License</w:t>
      </w:r>
      <w:r>
        <w:rPr>
          <w:spacing w:val="-17"/>
        </w:rPr>
        <w:t> </w:t>
      </w:r>
      <w:r>
        <w:rPr/>
        <w:t>Number:</w:t>
        <w:tab/>
      </w:r>
      <w:r>
        <w:rPr>
          <w:u w:val="single"/>
        </w:rPr>
        <w:t> </w:t>
        <w:tab/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Of:</w:t>
      </w:r>
    </w:p>
    <w:p>
      <w:pPr>
        <w:pStyle w:val="Heading2"/>
        <w:spacing w:before="8"/>
        <w:ind w:left="120"/>
        <w:rPr>
          <w:i/>
        </w:rPr>
      </w:pPr>
      <w:r>
        <w:rPr>
          <w:i/>
          <w:color w:val="FF0000"/>
        </w:rPr>
        <w:t>“Enter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Project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Description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Here”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226"/>
        <w:ind w:left="2"/>
        <w:jc w:val="center"/>
      </w:pPr>
      <w:r>
        <w:rPr/>
        <w:t>The</w:t>
      </w:r>
      <w:r>
        <w:rPr>
          <w:spacing w:val="-3"/>
        </w:rPr>
        <w:t> </w:t>
      </w:r>
      <w:r>
        <w:rPr/>
        <w:t>specifications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hereto</w:t>
      </w:r>
      <w:r>
        <w:rPr>
          <w:spacing w:val="-3"/>
        </w:rPr>
        <w:t> </w:t>
      </w:r>
      <w:r>
        <w:rPr/>
        <w:t>attached.</w:t>
      </w:r>
    </w:p>
    <w:p>
      <w:pPr>
        <w:pStyle w:val="BodyText"/>
        <w:spacing w:before="4"/>
      </w:pPr>
    </w:p>
    <w:p>
      <w:pPr>
        <w:pStyle w:val="BodyText"/>
        <w:jc w:val="center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considered,</w:t>
      </w:r>
      <w:r>
        <w:rPr>
          <w:spacing w:val="-5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207" w:val="left" w:leader="none"/>
        </w:tabs>
        <w:spacing w:before="1"/>
        <w:jc w:val="center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County</w:t>
      </w:r>
      <w:r>
        <w:rPr>
          <w:spacing w:val="-12"/>
        </w:rPr>
        <w:t> </w:t>
      </w:r>
      <w:r>
        <w:rPr>
          <w:spacing w:val="-1"/>
        </w:rPr>
        <w:t>Commission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07.5pt;margin-top:12.550921pt;width:197.15pt;height:.1pt;mso-position-horizontal-relative:page;mso-position-vertical-relative:paragraph;z-index:-15728640;mso-wrap-distance-left:0;mso-wrap-distance-right:0" id="docshape2" coordorigin="4150,251" coordsize="3943,0" path="m4150,251l8093,25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89" w:val="left" w:leader="none"/>
          <w:tab w:pos="6023" w:val="left" w:leader="none"/>
          <w:tab w:pos="6945" w:val="left" w:leader="none"/>
        </w:tabs>
        <w:spacing w:line="235" w:lineRule="auto" w:before="14"/>
        <w:ind w:left="3374" w:right="3372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-8"/>
        </w:rPr>
        <w:t> </w:t>
      </w:r>
      <w:r>
        <w:rPr/>
        <w:t>Alabama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Phone: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tabs>
          <w:tab w:pos="3854" w:val="left" w:leader="none"/>
          <w:tab w:pos="4511" w:val="left" w:leader="none"/>
        </w:tabs>
        <w:spacing w:before="100"/>
      </w:pPr>
      <w:r>
        <w:rPr/>
        <w:t>BEFORE:</w:t>
      </w:r>
      <w:r>
        <w:rPr>
          <w:spacing w:val="-3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tabs>
          <w:tab w:pos="2092" w:val="left" w:leader="none"/>
        </w:tabs>
        <w:spacing w:before="0"/>
        <w:ind w:left="230" w:right="228" w:firstLine="0"/>
        <w:jc w:val="center"/>
        <w:rPr>
          <w:i/>
          <w:sz w:val="24"/>
        </w:rPr>
      </w:pPr>
      <w:r>
        <w:rPr>
          <w:i/>
          <w:sz w:val="24"/>
        </w:rPr>
        <w:t>Bids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opened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thereafter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practicable.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Award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regularly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scheduled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  <w:u w:val="single"/>
        </w:rPr>
        <w:tab/>
      </w:r>
      <w:r>
        <w:rPr>
          <w:i/>
          <w:sz w:val="24"/>
        </w:rPr>
        <w:t>County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Commission.</w:t>
      </w:r>
    </w:p>
    <w:p>
      <w:pPr>
        <w:spacing w:after="0"/>
        <w:jc w:val="center"/>
        <w:rPr>
          <w:sz w:val="24"/>
        </w:rPr>
        <w:sectPr>
          <w:headerReference w:type="default" r:id="rId5"/>
          <w:type w:val="continuous"/>
          <w:pgSz w:w="12240" w:h="15840"/>
          <w:pgMar w:header="322" w:footer="0" w:top="1640" w:bottom="280" w:left="960" w:right="960"/>
          <w:pgNumType w:start="1"/>
        </w:sectPr>
      </w:pPr>
    </w:p>
    <w:p>
      <w:pPr>
        <w:pStyle w:val="BodyText"/>
        <w:spacing w:before="10"/>
        <w:rPr>
          <w:i/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322" w:footer="0" w:top="1640" w:bottom="280" w:left="960" w:right="960"/>
        </w:sect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3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Gentlemen:</w:t>
      </w:r>
    </w:p>
    <w:p>
      <w:pPr>
        <w:spacing w:before="100"/>
        <w:ind w:left="1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  <w:u w:val="thick"/>
        </w:rPr>
        <w:t>NOTICE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TO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CONTRACTORS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322" w:footer="0" w:top="1640" w:bottom="280" w:left="960" w:right="960"/>
          <w:cols w:num="2" w:equalWidth="0">
            <w:col w:w="1096" w:space="2391"/>
            <w:col w:w="683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1526" w:val="left" w:leader="none"/>
          <w:tab w:pos="2637" w:val="left" w:leader="none"/>
          <w:tab w:pos="5387" w:val="left" w:leader="none"/>
          <w:tab w:pos="7818" w:val="left" w:leader="none"/>
        </w:tabs>
        <w:spacing w:before="0"/>
        <w:ind w:left="120" w:right="109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taking</w:t>
      </w:r>
      <w:r>
        <w:rPr>
          <w:spacing w:val="-9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labor,</w:t>
      </w:r>
      <w:r>
        <w:rPr>
          <w:spacing w:val="-8"/>
          <w:sz w:val="22"/>
        </w:rPr>
        <w:t> </w:t>
      </w:r>
      <w:r>
        <w:rPr>
          <w:sz w:val="22"/>
        </w:rPr>
        <w:t>equipment,</w:t>
      </w:r>
      <w:r>
        <w:rPr>
          <w:spacing w:val="-6"/>
          <w:sz w:val="22"/>
        </w:rPr>
        <w:t> </w:t>
      </w:r>
      <w:r>
        <w:rPr>
          <w:sz w:val="22"/>
        </w:rPr>
        <w:t>materials,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incidentals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complete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i/>
          <w:color w:val="FF0000"/>
          <w:sz w:val="22"/>
        </w:rPr>
        <w:t>(ENTER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BID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DESCRIPTION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HERE)</w:t>
      </w:r>
      <w:r>
        <w:rPr>
          <w:i/>
          <w:color w:val="FF0000"/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County.</w:t>
      </w:r>
      <w:r>
        <w:rPr>
          <w:spacing w:val="39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intended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comply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Rebuild</w:t>
      </w:r>
      <w:r>
        <w:rPr>
          <w:spacing w:val="-4"/>
          <w:sz w:val="22"/>
        </w:rPr>
        <w:t> </w:t>
      </w:r>
      <w:r>
        <w:rPr>
          <w:sz w:val="22"/>
        </w:rPr>
        <w:t>Alabama</w:t>
      </w:r>
      <w:r>
        <w:rPr>
          <w:spacing w:val="-3"/>
          <w:sz w:val="22"/>
        </w:rPr>
        <w:t> </w:t>
      </w:r>
      <w:r>
        <w:rPr>
          <w:sz w:val="22"/>
        </w:rPr>
        <w:t>Act,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No.</w:t>
      </w:r>
      <w:r>
        <w:rPr>
          <w:spacing w:val="-6"/>
          <w:sz w:val="22"/>
        </w:rPr>
        <w:t> </w:t>
      </w:r>
      <w:r>
        <w:rPr>
          <w:sz w:val="22"/>
        </w:rPr>
        <w:t>2019-2,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amended,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Alabama</w:t>
      </w:r>
      <w:r>
        <w:rPr>
          <w:spacing w:val="-3"/>
          <w:sz w:val="22"/>
        </w:rPr>
        <w:t> </w:t>
      </w:r>
      <w:r>
        <w:rPr>
          <w:sz w:val="22"/>
        </w:rPr>
        <w:t>Public Works</w:t>
      </w:r>
      <w:r>
        <w:rPr>
          <w:spacing w:val="-3"/>
          <w:sz w:val="22"/>
        </w:rPr>
        <w:t> </w:t>
      </w:r>
      <w:r>
        <w:rPr>
          <w:sz w:val="22"/>
        </w:rPr>
        <w:t>Law,</w:t>
      </w:r>
      <w:r>
        <w:rPr>
          <w:spacing w:val="-3"/>
          <w:sz w:val="22"/>
        </w:rPr>
        <w:t> </w:t>
      </w:r>
      <w:r>
        <w:rPr>
          <w:sz w:val="22"/>
        </w:rPr>
        <w:t>Alabama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Title</w:t>
      </w:r>
      <w:r>
        <w:rPr>
          <w:spacing w:val="-3"/>
          <w:sz w:val="22"/>
        </w:rPr>
        <w:t> </w:t>
      </w:r>
      <w:r>
        <w:rPr>
          <w:sz w:val="22"/>
        </w:rPr>
        <w:t>39,</w:t>
      </w:r>
      <w:r>
        <w:rPr>
          <w:spacing w:val="-4"/>
          <w:sz w:val="22"/>
        </w:rPr>
        <w:t> </w:t>
      </w:r>
      <w:r>
        <w:rPr>
          <w:sz w:val="22"/>
        </w:rPr>
        <w:t>as amended.</w:t>
      </w:r>
      <w:r>
        <w:rPr>
          <w:spacing w:val="-48"/>
          <w:sz w:val="22"/>
        </w:rPr>
        <w:t> </w:t>
      </w:r>
      <w:r>
        <w:rPr>
          <w:sz w:val="22"/>
        </w:rPr>
        <w:t>Bidders shall be required to comply with the provisions of the Rebuild Alabama Act, Act No. 2019-2, as amended, and the</w:t>
      </w:r>
      <w:r>
        <w:rPr>
          <w:spacing w:val="1"/>
          <w:sz w:val="22"/>
        </w:rPr>
        <w:t> </w:t>
      </w:r>
      <w:r>
        <w:rPr>
          <w:sz w:val="22"/>
        </w:rPr>
        <w:t>Alabama Public Works Law, Alabama Code Title 39, as amended, regardless if the requirement is explicitly detailed in the bid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not.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z w:val="22"/>
          <w:u w:val="single"/>
        </w:rPr>
        <w:tab/>
      </w:r>
      <w:r>
        <w:rPr>
          <w:sz w:val="22"/>
        </w:rPr>
        <w:t>until</w:t>
      </w:r>
      <w:r>
        <w:rPr>
          <w:sz w:val="22"/>
          <w:u w:val="single"/>
        </w:rPr>
        <w:tab/>
      </w:r>
      <w:r>
        <w:rPr>
          <w:sz w:val="22"/>
        </w:rPr>
        <w:t>covering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Proceed</w:t>
      </w:r>
      <w:r>
        <w:rPr>
          <w:spacing w:val="8"/>
          <w:sz w:val="22"/>
        </w:rPr>
        <w:t> </w:t>
      </w:r>
      <w:r>
        <w:rPr>
          <w:sz w:val="22"/>
        </w:rPr>
        <w:t>Orders</w:t>
      </w:r>
      <w:r>
        <w:rPr>
          <w:spacing w:val="-48"/>
          <w:sz w:val="22"/>
        </w:rPr>
        <w:t> </w:t>
      </w:r>
      <w:r>
        <w:rPr>
          <w:sz w:val="22"/>
        </w:rPr>
        <w:t>issued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ab/>
        <w:tab/>
      </w:r>
      <w:r>
        <w:rPr>
          <w:sz w:val="22"/>
        </w:rPr>
        <w:t>County during that time frame.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3280" w:val="left" w:leader="none"/>
          <w:tab w:pos="3578" w:val="left" w:leader="none"/>
          <w:tab w:pos="4151" w:val="left" w:leader="none"/>
          <w:tab w:pos="5066" w:val="left" w:leader="none"/>
          <w:tab w:pos="9239" w:val="left" w:leader="none"/>
          <w:tab w:pos="10137" w:val="left" w:leader="none"/>
        </w:tabs>
        <w:spacing w:before="0"/>
        <w:ind w:left="120" w:right="110" w:firstLine="0"/>
        <w:jc w:val="left"/>
        <w:rPr>
          <w:sz w:val="22"/>
        </w:rPr>
      </w:pPr>
      <w:r>
        <w:rPr>
          <w:sz w:val="22"/>
        </w:rPr>
        <w:t>Sealed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68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  <w:tab/>
        <w:tab/>
      </w:r>
      <w:r>
        <w:rPr>
          <w:sz w:val="22"/>
        </w:rPr>
        <w:t>County</w:t>
      </w:r>
      <w:r>
        <w:rPr>
          <w:spacing w:val="13"/>
          <w:sz w:val="22"/>
        </w:rPr>
        <w:t> </w:t>
      </w:r>
      <w:r>
        <w:rPr>
          <w:sz w:val="22"/>
        </w:rPr>
        <w:t>Commission</w:t>
      </w:r>
      <w:r>
        <w:rPr>
          <w:spacing w:val="10"/>
          <w:sz w:val="22"/>
        </w:rPr>
        <w:t> </w:t>
      </w:r>
      <w:r>
        <w:rPr>
          <w:sz w:val="22"/>
        </w:rPr>
        <w:t>at</w:t>
      </w:r>
      <w:r>
        <w:rPr>
          <w:sz w:val="22"/>
          <w:u w:val="single"/>
        </w:rPr>
        <w:tab/>
      </w:r>
      <w:r>
        <w:rPr>
          <w:sz w:val="22"/>
        </w:rPr>
        <w:t>until</w:t>
      </w:r>
      <w:r>
        <w:rPr>
          <w:sz w:val="22"/>
          <w:u w:val="single"/>
        </w:rPr>
        <w:tab/>
      </w:r>
      <w:r>
        <w:rPr>
          <w:sz w:val="22"/>
        </w:rPr>
        <w:t> AM</w:t>
      </w:r>
      <w:r>
        <w:rPr>
          <w:spacing w:val="-1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publicly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soon</w:t>
      </w:r>
      <w:r>
        <w:rPr>
          <w:spacing w:val="-4"/>
          <w:sz w:val="22"/>
        </w:rPr>
        <w:t> </w:t>
      </w:r>
      <w:r>
        <w:rPr>
          <w:sz w:val="22"/>
        </w:rPr>
        <w:t>thereafter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practicable.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regularly</w:t>
      </w:r>
      <w:r>
        <w:rPr>
          <w:spacing w:val="-3"/>
          <w:sz w:val="22"/>
        </w:rPr>
        <w:t> </w:t>
      </w:r>
      <w:r>
        <w:rPr>
          <w:sz w:val="22"/>
        </w:rPr>
        <w:t>scheduled</w:t>
      </w:r>
      <w:r>
        <w:rPr>
          <w:spacing w:val="-3"/>
          <w:sz w:val="22"/>
        </w:rPr>
        <w:t> </w:t>
      </w:r>
      <w:r>
        <w:rPr>
          <w:sz w:val="22"/>
        </w:rPr>
        <w:t>meeting</w:t>
        <w:tab/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  <w:tab/>
      </w:r>
      <w:r>
        <w:rPr>
          <w:spacing w:val="-1"/>
          <w:sz w:val="22"/>
        </w:rPr>
        <w:t>County</w:t>
      </w:r>
      <w:r>
        <w:rPr>
          <w:spacing w:val="18"/>
          <w:sz w:val="22"/>
        </w:rPr>
        <w:t> </w:t>
      </w:r>
      <w:r>
        <w:rPr>
          <w:spacing w:val="-1"/>
          <w:sz w:val="22"/>
        </w:rPr>
        <w:t>Commission.</w:t>
      </w:r>
      <w:r>
        <w:rPr>
          <w:spacing w:val="26"/>
          <w:sz w:val="22"/>
        </w:rPr>
        <w:t> </w:t>
      </w:r>
      <w:r>
        <w:rPr>
          <w:sz w:val="22"/>
        </w:rPr>
        <w:t>Only</w:t>
      </w:r>
      <w:r>
        <w:rPr>
          <w:spacing w:val="15"/>
          <w:sz w:val="22"/>
        </w:rPr>
        <w:t> </w:t>
      </w:r>
      <w:r>
        <w:rPr>
          <w:sz w:val="22"/>
        </w:rPr>
        <w:t>bids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contractors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43"/>
          <w:sz w:val="22"/>
        </w:rPr>
        <w:t> </w:t>
      </w:r>
      <w:r>
        <w:rPr>
          <w:sz w:val="22"/>
        </w:rPr>
        <w:t>material</w:t>
      </w:r>
      <w:r>
        <w:rPr>
          <w:spacing w:val="-48"/>
          <w:sz w:val="22"/>
        </w:rPr>
        <w:t> </w:t>
      </w:r>
      <w:r>
        <w:rPr>
          <w:sz w:val="22"/>
        </w:rPr>
        <w:t>suppliers listed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the Alabama</w:t>
      </w:r>
      <w:r>
        <w:rPr>
          <w:spacing w:val="3"/>
          <w:sz w:val="22"/>
        </w:rPr>
        <w:t> </w:t>
      </w:r>
      <w:r>
        <w:rPr>
          <w:sz w:val="22"/>
        </w:rPr>
        <w:t>Department</w:t>
      </w:r>
      <w:r>
        <w:rPr>
          <w:spacing w:val="3"/>
          <w:sz w:val="22"/>
        </w:rPr>
        <w:t> </w:t>
      </w:r>
      <w:r>
        <w:rPr>
          <w:sz w:val="22"/>
        </w:rPr>
        <w:t>of Transportation</w:t>
      </w:r>
      <w:r>
        <w:rPr>
          <w:spacing w:val="3"/>
          <w:sz w:val="22"/>
        </w:rPr>
        <w:t> </w:t>
      </w:r>
      <w:r>
        <w:rPr>
          <w:sz w:val="22"/>
        </w:rPr>
        <w:t>(ALDOT)</w:t>
      </w:r>
      <w:r>
        <w:rPr>
          <w:spacing w:val="2"/>
          <w:sz w:val="22"/>
        </w:rPr>
        <w:t> </w:t>
      </w:r>
      <w:r>
        <w:rPr>
          <w:sz w:val="22"/>
        </w:rPr>
        <w:t>approved</w:t>
      </w:r>
      <w:r>
        <w:rPr>
          <w:spacing w:val="2"/>
          <w:sz w:val="22"/>
        </w:rPr>
        <w:t> </w:t>
      </w:r>
      <w:r>
        <w:rPr>
          <w:sz w:val="22"/>
        </w:rPr>
        <w:t>list of</w:t>
      </w:r>
      <w:r>
        <w:rPr>
          <w:spacing w:val="3"/>
          <w:sz w:val="22"/>
        </w:rPr>
        <w:t> </w:t>
      </w:r>
      <w:r>
        <w:rPr>
          <w:sz w:val="22"/>
        </w:rPr>
        <w:t>contractors</w:t>
      </w:r>
      <w:r>
        <w:rPr>
          <w:spacing w:val="3"/>
          <w:sz w:val="22"/>
        </w:rPr>
        <w:t> </w:t>
      </w:r>
      <w:r>
        <w:rPr>
          <w:sz w:val="22"/>
        </w:rPr>
        <w:t>and material</w:t>
      </w:r>
      <w:r>
        <w:rPr>
          <w:spacing w:val="1"/>
          <w:sz w:val="22"/>
        </w:rPr>
        <w:t> </w:t>
      </w:r>
      <w:r>
        <w:rPr>
          <w:sz w:val="22"/>
        </w:rPr>
        <w:t>suppliers</w:t>
      </w:r>
      <w:r>
        <w:rPr>
          <w:spacing w:val="3"/>
          <w:sz w:val="22"/>
        </w:rPr>
        <w:t> </w:t>
      </w:r>
      <w:r>
        <w:rPr>
          <w:sz w:val="22"/>
        </w:rPr>
        <w:t>will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accepted.</w:t>
      </w:r>
      <w:r>
        <w:rPr>
          <w:spacing w:val="38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bids</w:t>
      </w:r>
      <w:r>
        <w:rPr>
          <w:spacing w:val="-9"/>
          <w:sz w:val="22"/>
        </w:rPr>
        <w:t> </w:t>
      </w: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marked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word</w:t>
      </w:r>
      <w:r>
        <w:rPr>
          <w:spacing w:val="-9"/>
          <w:sz w:val="22"/>
        </w:rPr>
        <w:t> </w:t>
      </w:r>
      <w:r>
        <w:rPr>
          <w:sz w:val="22"/>
        </w:rPr>
        <w:t>“BID”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outside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package</w:t>
      </w:r>
      <w:r>
        <w:rPr>
          <w:spacing w:val="-15"/>
          <w:sz w:val="22"/>
        </w:rPr>
        <w:t> </w:t>
      </w:r>
      <w:r>
        <w:rPr>
          <w:sz w:val="22"/>
        </w:rPr>
        <w:t>along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i/>
          <w:color w:val="FF0000"/>
          <w:sz w:val="22"/>
        </w:rPr>
        <w:t>(ENTER</w:t>
      </w:r>
      <w:r>
        <w:rPr>
          <w:i/>
          <w:color w:val="FF0000"/>
          <w:spacing w:val="-48"/>
          <w:sz w:val="22"/>
        </w:rPr>
        <w:t> </w:t>
      </w:r>
      <w:r>
        <w:rPr>
          <w:i/>
          <w:color w:val="FF0000"/>
          <w:sz w:val="22"/>
        </w:rPr>
        <w:t>BID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DESCRIPTION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HERE)</w:t>
      </w:r>
      <w:r>
        <w:rPr>
          <w:sz w:val="22"/>
        </w:rPr>
        <w:t>, the</w:t>
      </w:r>
      <w:r>
        <w:rPr>
          <w:spacing w:val="-1"/>
          <w:sz w:val="22"/>
        </w:rPr>
        <w:t> </w:t>
      </w:r>
      <w:r>
        <w:rPr>
          <w:sz w:val="22"/>
        </w:rPr>
        <w:t>bid date and</w:t>
      </w:r>
      <w:r>
        <w:rPr>
          <w:spacing w:val="-4"/>
          <w:sz w:val="22"/>
        </w:rPr>
        <w:t> </w:t>
      </w:r>
      <w:r>
        <w:rPr>
          <w:sz w:val="22"/>
        </w:rPr>
        <w:t>the Alabama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Contractor’s License</w:t>
      </w:r>
      <w:r>
        <w:rPr>
          <w:spacing w:val="-26"/>
          <w:sz w:val="22"/>
        </w:rPr>
        <w:t> </w:t>
      </w:r>
      <w:r>
        <w:rPr>
          <w:sz w:val="22"/>
        </w:rPr>
        <w:t>Number.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20" w:right="108" w:firstLine="0"/>
        <w:jc w:val="both"/>
        <w:rPr>
          <w:sz w:val="22"/>
        </w:rPr>
      </w:pPr>
      <w:r>
        <w:rPr>
          <w:sz w:val="22"/>
        </w:rPr>
        <w:t>The contractor shall meet all Alabama Department of Transportation (ALDOT) Bonding and Licensing requirements as well as</w:t>
      </w:r>
      <w:r>
        <w:rPr>
          <w:spacing w:val="1"/>
          <w:sz w:val="22"/>
        </w:rPr>
        <w:t> </w:t>
      </w:r>
      <w:r>
        <w:rPr>
          <w:sz w:val="22"/>
        </w:rPr>
        <w:t>all applicable laws, ordinances, and codes of the U. S. Government, the State of Alabama, any relevant municipality, and the</w:t>
      </w:r>
      <w:r>
        <w:rPr>
          <w:spacing w:val="1"/>
          <w:sz w:val="22"/>
        </w:rPr>
        <w:t> </w:t>
      </w:r>
      <w:r>
        <w:rPr>
          <w:sz w:val="22"/>
        </w:rPr>
        <w:t>COUNTY, and, specifically and without limitation, shall comply with all provisions of the Beason-Hammond Alabama Taxpayer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Citizen Protection Act,</w:t>
      </w:r>
      <w:r>
        <w:rPr>
          <w:spacing w:val="-3"/>
          <w:sz w:val="22"/>
        </w:rPr>
        <w:t> </w:t>
      </w:r>
      <w:r>
        <w:rPr>
          <w:sz w:val="22"/>
        </w:rPr>
        <w:t>commonly referred to 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Immigration Act.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9" w:right="111" w:firstLine="0"/>
        <w:jc w:val="both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placed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specifications,</w:t>
      </w:r>
      <w:r>
        <w:rPr>
          <w:spacing w:val="-6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revision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Alabama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Transportation</w:t>
      </w:r>
      <w:r>
        <w:rPr>
          <w:spacing w:val="48"/>
          <w:sz w:val="22"/>
        </w:rPr>
        <w:t> </w:t>
      </w:r>
      <w:r>
        <w:rPr>
          <w:sz w:val="22"/>
        </w:rPr>
        <w:t>Standard</w:t>
      </w:r>
      <w:r>
        <w:rPr>
          <w:spacing w:val="46"/>
          <w:sz w:val="22"/>
        </w:rPr>
        <w:t> </w:t>
      </w:r>
      <w:r>
        <w:rPr>
          <w:sz w:val="22"/>
        </w:rPr>
        <w:t>Specifications</w:t>
      </w:r>
      <w:r>
        <w:rPr>
          <w:spacing w:val="48"/>
          <w:sz w:val="22"/>
        </w:rPr>
        <w:t> </w:t>
      </w:r>
      <w:r>
        <w:rPr>
          <w:sz w:val="22"/>
        </w:rPr>
        <w:t>(non-metric</w:t>
      </w:r>
      <w:r>
        <w:rPr>
          <w:spacing w:val="49"/>
          <w:sz w:val="22"/>
        </w:rPr>
        <w:t> </w:t>
      </w:r>
      <w:r>
        <w:rPr>
          <w:sz w:val="22"/>
        </w:rPr>
        <w:t>edition),</w:t>
      </w:r>
      <w:r>
        <w:rPr>
          <w:spacing w:val="49"/>
          <w:sz w:val="22"/>
        </w:rPr>
        <w:t> </w:t>
      </w:r>
      <w:r>
        <w:rPr>
          <w:sz w:val="22"/>
        </w:rPr>
        <w:t>and</w:t>
      </w:r>
      <w:r>
        <w:rPr>
          <w:spacing w:val="48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Supplemental</w:t>
      </w:r>
      <w:r>
        <w:rPr>
          <w:spacing w:val="46"/>
          <w:sz w:val="22"/>
        </w:rPr>
        <w:t> </w:t>
      </w:r>
      <w:r>
        <w:rPr>
          <w:sz w:val="22"/>
        </w:rPr>
        <w:t>Specifications</w:t>
      </w:r>
      <w:r>
        <w:rPr>
          <w:spacing w:val="46"/>
          <w:sz w:val="22"/>
        </w:rPr>
        <w:t> </w:t>
      </w:r>
      <w:r>
        <w:rPr>
          <w:sz w:val="22"/>
        </w:rPr>
        <w:t>approved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24"/>
          <w:sz w:val="22"/>
        </w:rPr>
        <w:t> </w:t>
      </w:r>
      <w:r>
        <w:rPr>
          <w:sz w:val="22"/>
        </w:rPr>
        <w:t>the</w:t>
      </w:r>
    </w:p>
    <w:p>
      <w:pPr>
        <w:tabs>
          <w:tab w:pos="1226" w:val="left" w:leader="none"/>
        </w:tabs>
        <w:spacing w:before="2"/>
        <w:ind w:left="120" w:right="107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4"/>
          <w:sz w:val="22"/>
        </w:rPr>
        <w:t> </w:t>
      </w:r>
      <w:r>
        <w:rPr>
          <w:sz w:val="22"/>
        </w:rPr>
        <w:t>County Engineer.</w:t>
      </w:r>
      <w:r>
        <w:rPr>
          <w:spacing w:val="1"/>
          <w:sz w:val="22"/>
        </w:rPr>
        <w:t> </w:t>
      </w:r>
      <w:r>
        <w:rPr>
          <w:sz w:val="22"/>
        </w:rPr>
        <w:t>This project is being advertised, let to contract, and administered by an</w:t>
      </w:r>
      <w:r>
        <w:rPr>
          <w:spacing w:val="1"/>
          <w:sz w:val="22"/>
        </w:rPr>
        <w:t> </w:t>
      </w:r>
      <w:r>
        <w:rPr>
          <w:sz w:val="22"/>
        </w:rPr>
        <w:t>awarding authority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Alabama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Transportation</w:t>
      </w:r>
      <w:r>
        <w:rPr>
          <w:spacing w:val="-4"/>
          <w:sz w:val="22"/>
        </w:rPr>
        <w:t> </w:t>
      </w:r>
      <w:r>
        <w:rPr>
          <w:sz w:val="22"/>
        </w:rPr>
        <w:t>(ALDOT).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standard</w:t>
      </w:r>
      <w:r>
        <w:rPr>
          <w:spacing w:val="-8"/>
          <w:sz w:val="22"/>
        </w:rPr>
        <w:t> </w:t>
      </w:r>
      <w:r>
        <w:rPr>
          <w:sz w:val="22"/>
        </w:rPr>
        <w:t>specifications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47"/>
          <w:sz w:val="22"/>
        </w:rPr>
        <w:t> </w:t>
      </w:r>
      <w:r>
        <w:rPr>
          <w:sz w:val="22"/>
        </w:rPr>
        <w:t>related and included documents of this proposal, to ALDOT (except as applies to references made to ALDOT considering a</w:t>
      </w:r>
      <w:r>
        <w:rPr>
          <w:spacing w:val="1"/>
          <w:sz w:val="22"/>
        </w:rPr>
        <w:t> </w:t>
      </w:r>
      <w:r>
        <w:rPr>
          <w:sz w:val="22"/>
        </w:rPr>
        <w:t>bidder to be disqualified from bidding, or to the awarding authority consulting or interacting with ALDOT, etc.), the "State", the</w:t>
      </w:r>
      <w:r>
        <w:rPr>
          <w:spacing w:val="1"/>
          <w:sz w:val="22"/>
        </w:rPr>
        <w:t> </w:t>
      </w:r>
      <w:r>
        <w:rPr>
          <w:sz w:val="22"/>
        </w:rPr>
        <w:t>“Department”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"Highway Department", etc. shall</w:t>
      </w:r>
      <w:r>
        <w:rPr>
          <w:spacing w:val="-1"/>
          <w:sz w:val="22"/>
        </w:rPr>
        <w:t> </w:t>
      </w:r>
      <w:r>
        <w:rPr>
          <w:sz w:val="22"/>
        </w:rPr>
        <w:t>be understood to</w:t>
      </w:r>
      <w:r>
        <w:rPr>
          <w:spacing w:val="-3"/>
          <w:sz w:val="22"/>
        </w:rPr>
        <w:t> </w:t>
      </w:r>
      <w:r>
        <w:rPr>
          <w:sz w:val="22"/>
        </w:rPr>
        <w:t>mean the</w:t>
      </w:r>
      <w:r>
        <w:rPr>
          <w:spacing w:val="-1"/>
          <w:sz w:val="22"/>
        </w:rPr>
        <w:t> </w:t>
      </w:r>
      <w:r>
        <w:rPr>
          <w:sz w:val="22"/>
        </w:rPr>
        <w:t>awarding authority for</w:t>
      </w:r>
      <w:r>
        <w:rPr>
          <w:spacing w:val="-1"/>
          <w:sz w:val="22"/>
        </w:rPr>
        <w:t> </w:t>
      </w:r>
      <w:r>
        <w:rPr>
          <w:sz w:val="22"/>
        </w:rPr>
        <w:t>thisproject.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9" w:right="108" w:firstLine="0"/>
        <w:jc w:val="both"/>
        <w:rPr>
          <w:sz w:val="22"/>
        </w:rPr>
      </w:pPr>
      <w:r>
        <w:rPr>
          <w:sz w:val="22"/>
        </w:rPr>
        <w:t>Should the bidder desire to offer a substitute for any item listed in this proposal, a full description of the item(s) offered as</w:t>
      </w:r>
      <w:r>
        <w:rPr>
          <w:spacing w:val="1"/>
          <w:sz w:val="22"/>
        </w:rPr>
        <w:t> </w:t>
      </w:r>
      <w:r>
        <w:rPr>
          <w:sz w:val="22"/>
        </w:rPr>
        <w:t>substitutes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Engineer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7"/>
          <w:sz w:val="22"/>
        </w:rPr>
        <w:t> </w:t>
      </w:r>
      <w:r>
        <w:rPr>
          <w:sz w:val="22"/>
        </w:rPr>
        <w:t>48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opening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bids.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County</w:t>
      </w:r>
      <w:r>
        <w:rPr>
          <w:spacing w:val="-48"/>
          <w:sz w:val="22"/>
        </w:rPr>
        <w:t> </w:t>
      </w:r>
      <w:r>
        <w:rPr>
          <w:sz w:val="22"/>
        </w:rPr>
        <w:t>Engineer will issue an addendum, if necessary, to all bidders who have obtained a bid proposal. Each bidder shall include a</w:t>
      </w:r>
      <w:r>
        <w:rPr>
          <w:spacing w:val="1"/>
          <w:sz w:val="22"/>
        </w:rPr>
        <w:t> </w:t>
      </w:r>
      <w:r>
        <w:rPr>
          <w:sz w:val="22"/>
        </w:rPr>
        <w:t>copy of the addendum with his/her signature indicating they had received the addendum when submitting their bid. If no</w:t>
      </w:r>
      <w:r>
        <w:rPr>
          <w:spacing w:val="1"/>
          <w:sz w:val="22"/>
        </w:rPr>
        <w:t> </w:t>
      </w:r>
      <w:r>
        <w:rPr>
          <w:sz w:val="22"/>
        </w:rPr>
        <w:t>addendum is issued, the substitute will not be considered in determining the lowest responsible bidder. No bid proposals or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addenda will</w:t>
      </w:r>
      <w:r>
        <w:rPr>
          <w:spacing w:val="-2"/>
          <w:sz w:val="22"/>
        </w:rPr>
        <w:t> </w:t>
      </w:r>
      <w:r>
        <w:rPr>
          <w:sz w:val="22"/>
        </w:rPr>
        <w:t>be issued 24</w:t>
      </w:r>
      <w:r>
        <w:rPr>
          <w:spacing w:val="-1"/>
          <w:sz w:val="22"/>
        </w:rPr>
        <w:t> </w:t>
      </w:r>
      <w:r>
        <w:rPr>
          <w:sz w:val="22"/>
        </w:rPr>
        <w:t>hours prior</w:t>
      </w:r>
      <w:r>
        <w:rPr>
          <w:spacing w:val="-1"/>
          <w:sz w:val="22"/>
        </w:rPr>
        <w:t> </w:t>
      </w:r>
      <w:r>
        <w:rPr>
          <w:sz w:val="22"/>
        </w:rPr>
        <w:t>to the time</w:t>
      </w:r>
      <w:r>
        <w:rPr>
          <w:spacing w:val="-1"/>
          <w:sz w:val="22"/>
        </w:rPr>
        <w:t> </w:t>
      </w:r>
      <w:r>
        <w:rPr>
          <w:sz w:val="22"/>
        </w:rPr>
        <w:t>of the bid</w:t>
      </w:r>
      <w:r>
        <w:rPr>
          <w:spacing w:val="-21"/>
          <w:sz w:val="22"/>
        </w:rPr>
        <w:t> </w:t>
      </w:r>
      <w:r>
        <w:rPr>
          <w:sz w:val="22"/>
        </w:rPr>
        <w:t>opening.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2582" w:val="left" w:leader="none"/>
          <w:tab w:pos="3998" w:val="left" w:leader="none"/>
          <w:tab w:pos="5539" w:val="left" w:leader="none"/>
          <w:tab w:pos="8179" w:val="left" w:leader="none"/>
          <w:tab w:pos="8591" w:val="left" w:leader="none"/>
          <w:tab w:pos="8663" w:val="left" w:leader="none"/>
          <w:tab w:pos="9835" w:val="left" w:leader="none"/>
        </w:tabs>
        <w:spacing w:before="0"/>
        <w:ind w:left="120" w:right="108" w:firstLine="0"/>
        <w:jc w:val="both"/>
        <w:rPr>
          <w:sz w:val="22"/>
        </w:rPr>
      </w:pPr>
      <w:r>
        <w:rPr>
          <w:sz w:val="22"/>
        </w:rPr>
        <w:t>Signature</w:t>
      </w:r>
      <w:r>
        <w:rPr>
          <w:spacing w:val="-1"/>
          <w:sz w:val="22"/>
        </w:rPr>
        <w:t> </w:t>
      </w:r>
      <w:r>
        <w:rPr>
          <w:sz w:val="22"/>
        </w:rPr>
        <w:t>on bid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 ink.</w:t>
      </w:r>
      <w:r>
        <w:rPr>
          <w:spacing w:val="49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in pencil 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12"/>
          <w:sz w:val="22"/>
        </w:rPr>
        <w:t> </w:t>
      </w:r>
      <w:r>
        <w:rPr>
          <w:sz w:val="22"/>
        </w:rPr>
        <w:t>be accepted.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3"/>
          <w:sz w:val="22"/>
        </w:rPr>
        <w:t> </w:t>
      </w:r>
      <w:r>
        <w:rPr>
          <w:sz w:val="22"/>
        </w:rPr>
        <w:t>reserves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-4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accept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reject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   </w:t>
      </w:r>
      <w:r>
        <w:rPr>
          <w:spacing w:val="5"/>
          <w:sz w:val="22"/>
        </w:rPr>
        <w:t> </w:t>
      </w:r>
      <w:r>
        <w:rPr>
          <w:sz w:val="22"/>
        </w:rPr>
        <w:t>portion</w:t>
      </w:r>
      <w:r>
        <w:rPr>
          <w:spacing w:val="18"/>
          <w:sz w:val="22"/>
        </w:rPr>
        <w:t> </w:t>
      </w:r>
      <w:r>
        <w:rPr>
          <w:sz w:val="22"/>
        </w:rPr>
        <w:t>thereof.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2"/>
          <w:sz w:val="22"/>
        </w:rPr>
        <w:t> </w:t>
      </w:r>
      <w:r>
        <w:rPr>
          <w:sz w:val="22"/>
        </w:rPr>
        <w:t>Hours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Operation</w:t>
      </w:r>
      <w:r>
        <w:rPr>
          <w:spacing w:val="2"/>
          <w:sz w:val="22"/>
        </w:rPr>
        <w:t> </w:t>
      </w:r>
      <w:r>
        <w:rPr>
          <w:sz w:val="22"/>
        </w:rPr>
        <w:t>are</w:t>
        <w:tab/>
        <w:tab/>
        <w:t>A.M.</w:t>
      </w:r>
      <w:r>
        <w:rPr>
          <w:spacing w:val="96"/>
          <w:sz w:val="22"/>
        </w:rPr>
        <w:t> </w:t>
      </w:r>
      <w:r>
        <w:rPr>
          <w:sz w:val="22"/>
        </w:rPr>
        <w:t>to</w:t>
        <w:tab/>
      </w:r>
      <w:r>
        <w:rPr>
          <w:spacing w:val="-1"/>
          <w:sz w:val="22"/>
        </w:rPr>
        <w:t>P.M.</w:t>
      </w:r>
      <w:r>
        <w:rPr>
          <w:spacing w:val="-47"/>
          <w:sz w:val="22"/>
        </w:rPr>
        <w:t> </w:t>
      </w:r>
      <w:r>
        <w:rPr>
          <w:sz w:val="22"/>
        </w:rPr>
        <w:t>(Central</w:t>
      </w:r>
      <w:r>
        <w:rPr>
          <w:spacing w:val="45"/>
          <w:sz w:val="22"/>
        </w:rPr>
        <w:t> </w:t>
      </w:r>
      <w:r>
        <w:rPr>
          <w:sz w:val="22"/>
        </w:rPr>
        <w:t>Time)</w:t>
      </w:r>
      <w:r>
        <w:rPr>
          <w:spacing w:val="43"/>
          <w:sz w:val="22"/>
        </w:rPr>
        <w:t> </w:t>
      </w:r>
      <w:r>
        <w:rPr>
          <w:sz w:val="22"/>
        </w:rPr>
        <w:t>from</w:t>
      </w:r>
      <w:r>
        <w:rPr>
          <w:sz w:val="22"/>
          <w:u w:val="single"/>
        </w:rPr>
        <w:tab/>
      </w:r>
      <w:r>
        <w:rPr>
          <w:sz w:val="22"/>
        </w:rPr>
        <w:t>through</w:t>
      </w:r>
      <w:r>
        <w:rPr>
          <w:sz w:val="22"/>
          <w:u w:val="single"/>
        </w:rPr>
        <w:tab/>
      </w:r>
      <w:r>
        <w:rPr>
          <w:sz w:val="22"/>
        </w:rPr>
        <w:t>.  </w:t>
      </w:r>
      <w:r>
        <w:rPr>
          <w:spacing w:val="47"/>
          <w:sz w:val="22"/>
        </w:rPr>
        <w:t> </w:t>
      </w:r>
      <w:r>
        <w:rPr>
          <w:sz w:val="22"/>
        </w:rPr>
        <w:t>Please</w:t>
      </w:r>
      <w:r>
        <w:rPr>
          <w:spacing w:val="49"/>
          <w:sz w:val="22"/>
        </w:rPr>
        <w:t> </w:t>
      </w:r>
      <w:r>
        <w:rPr>
          <w:sz w:val="22"/>
        </w:rPr>
        <w:t>remit</w:t>
      </w:r>
      <w:r>
        <w:rPr>
          <w:spacing w:val="50"/>
          <w:sz w:val="22"/>
        </w:rPr>
        <w:t> </w:t>
      </w:r>
      <w:r>
        <w:rPr>
          <w:sz w:val="22"/>
        </w:rPr>
        <w:t>all</w:t>
      </w:r>
      <w:r>
        <w:rPr>
          <w:spacing w:val="49"/>
          <w:sz w:val="22"/>
        </w:rPr>
        <w:t> </w:t>
      </w:r>
      <w:r>
        <w:rPr>
          <w:sz w:val="22"/>
        </w:rPr>
        <w:t>Bids</w:t>
      </w:r>
      <w:r>
        <w:rPr>
          <w:spacing w:val="49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Inquiries</w:t>
      </w:r>
      <w:r>
        <w:rPr>
          <w:spacing w:val="45"/>
          <w:sz w:val="22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ab/>
        <w:tab/>
        <w:tab/>
      </w:r>
      <w:r>
        <w:rPr>
          <w:sz w:val="22"/>
        </w:rPr>
        <w:t>County</w:t>
      </w:r>
      <w:r>
        <w:rPr>
          <w:spacing w:val="46"/>
          <w:sz w:val="22"/>
        </w:rPr>
        <w:t> </w:t>
      </w:r>
      <w:r>
        <w:rPr>
          <w:sz w:val="22"/>
        </w:rPr>
        <w:t>Engineer,</w:t>
      </w:r>
    </w:p>
    <w:p>
      <w:pPr>
        <w:tabs>
          <w:tab w:pos="3031" w:val="left" w:leader="none"/>
          <w:tab w:pos="4336" w:val="left" w:leader="none"/>
          <w:tab w:pos="6304" w:val="left" w:leader="none"/>
        </w:tabs>
        <w:spacing w:before="1"/>
        <w:ind w:left="120" w:right="0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  <w:u w:val="single"/>
        </w:rPr>
        <w:t>,</w:t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Alabama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header="322" w:footer="0" w:top="1640" w:bottom="280" w:left="960" w:right="960"/>
        </w:sectPr>
      </w:pPr>
    </w:p>
    <w:p>
      <w:pPr>
        <w:pStyle w:val="BodyText"/>
        <w:spacing w:before="8"/>
        <w:rPr>
          <w:sz w:val="9"/>
        </w:rPr>
      </w:pPr>
    </w:p>
    <w:p>
      <w:pPr>
        <w:spacing w:before="99"/>
        <w:ind w:left="0" w:right="0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BID</w:t>
      </w:r>
      <w:r>
        <w:rPr>
          <w:b/>
          <w:spacing w:val="-2"/>
          <w:sz w:val="36"/>
          <w:u w:val="thick"/>
        </w:rPr>
        <w:t> </w:t>
      </w:r>
      <w:r>
        <w:rPr>
          <w:b/>
          <w:sz w:val="36"/>
          <w:u w:val="thick"/>
        </w:rPr>
        <w:t>PROPOSAL</w:t>
      </w:r>
      <w:r>
        <w:rPr>
          <w:b/>
          <w:spacing w:val="-5"/>
          <w:sz w:val="36"/>
          <w:u w:val="thick"/>
        </w:rPr>
        <w:t> </w:t>
      </w:r>
      <w:r>
        <w:rPr>
          <w:b/>
          <w:sz w:val="36"/>
          <w:u w:val="thick"/>
        </w:rPr>
        <w:t>FOR</w:t>
      </w:r>
    </w:p>
    <w:p>
      <w:pPr>
        <w:spacing w:before="4"/>
        <w:ind w:left="0" w:right="0" w:firstLine="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  <w:u w:val="single" w:color="FF0000"/>
        </w:rPr>
        <w:t>(ENTER</w:t>
      </w:r>
      <w:r>
        <w:rPr>
          <w:b/>
          <w:i/>
          <w:color w:val="FF0000"/>
          <w:spacing w:val="-4"/>
          <w:sz w:val="32"/>
          <w:u w:val="single" w:color="FF0000"/>
        </w:rPr>
        <w:t> </w:t>
      </w:r>
      <w:r>
        <w:rPr>
          <w:b/>
          <w:i/>
          <w:color w:val="FF0000"/>
          <w:sz w:val="32"/>
          <w:u w:val="single" w:color="FF0000"/>
        </w:rPr>
        <w:t>BID</w:t>
      </w:r>
      <w:r>
        <w:rPr>
          <w:b/>
          <w:i/>
          <w:color w:val="FF0000"/>
          <w:spacing w:val="-3"/>
          <w:sz w:val="32"/>
          <w:u w:val="single" w:color="FF0000"/>
        </w:rPr>
        <w:t> </w:t>
      </w:r>
      <w:r>
        <w:rPr>
          <w:b/>
          <w:i/>
          <w:color w:val="FF0000"/>
          <w:sz w:val="32"/>
          <w:u w:val="single" w:color="FF0000"/>
        </w:rPr>
        <w:t>DESCRIPTION</w:t>
      </w:r>
      <w:r>
        <w:rPr>
          <w:b/>
          <w:i/>
          <w:color w:val="FF0000"/>
          <w:spacing w:val="-4"/>
          <w:sz w:val="32"/>
          <w:u w:val="single" w:color="FF0000"/>
        </w:rPr>
        <w:t> </w:t>
      </w:r>
      <w:r>
        <w:rPr>
          <w:b/>
          <w:i/>
          <w:color w:val="FF0000"/>
          <w:sz w:val="32"/>
          <w:u w:val="single" w:color="FF0000"/>
        </w:rPr>
        <w:t>HERE)</w:t>
      </w:r>
    </w:p>
    <w:p>
      <w:pPr>
        <w:tabs>
          <w:tab w:pos="1989" w:val="left" w:leader="none"/>
        </w:tabs>
        <w:spacing w:before="252"/>
        <w:ind w:left="120" w:right="0" w:firstLine="0"/>
        <w:jc w:val="both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-5"/>
          <w:sz w:val="22"/>
        </w:rPr>
        <w:t> </w:t>
      </w:r>
      <w:r>
        <w:rPr>
          <w:sz w:val="22"/>
        </w:rPr>
        <w:t>Commission: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417" w:val="left" w:leader="none"/>
          <w:tab w:pos="3810" w:val="left" w:leader="none"/>
        </w:tabs>
        <w:spacing w:before="1"/>
        <w:ind w:left="118" w:right="110" w:firstLine="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undersigned</w:t>
      </w:r>
      <w:r>
        <w:rPr>
          <w:spacing w:val="37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give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23"/>
          <w:sz w:val="22"/>
        </w:rPr>
        <w:t> </w:t>
      </w:r>
      <w:r>
        <w:rPr>
          <w:sz w:val="22"/>
        </w:rPr>
        <w:t>at</w:t>
      </w:r>
      <w:r>
        <w:rPr>
          <w:spacing w:val="21"/>
          <w:sz w:val="22"/>
        </w:rPr>
        <w:t> </w:t>
      </w:r>
      <w:r>
        <w:rPr>
          <w:sz w:val="22"/>
        </w:rPr>
        <w:t>least</w:t>
      </w:r>
      <w:r>
        <w:rPr>
          <w:spacing w:val="20"/>
          <w:sz w:val="22"/>
        </w:rPr>
        <w:t> </w:t>
      </w:r>
      <w:r>
        <w:rPr>
          <w:sz w:val="22"/>
        </w:rPr>
        <w:t>48</w:t>
      </w:r>
      <w:r>
        <w:rPr>
          <w:spacing w:val="19"/>
          <w:sz w:val="22"/>
        </w:rPr>
        <w:t> </w:t>
      </w:r>
      <w:r>
        <w:rPr>
          <w:sz w:val="22"/>
        </w:rPr>
        <w:t>hours’</w:t>
      </w:r>
      <w:r>
        <w:rPr>
          <w:spacing w:val="21"/>
          <w:sz w:val="22"/>
        </w:rPr>
        <w:t> </w:t>
      </w:r>
      <w:r>
        <w:rPr>
          <w:sz w:val="22"/>
        </w:rPr>
        <w:t>notice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advance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performing</w:t>
      </w:r>
      <w:r>
        <w:rPr>
          <w:spacing w:val="18"/>
          <w:sz w:val="22"/>
        </w:rPr>
        <w:t> </w:t>
      </w:r>
      <w:r>
        <w:rPr>
          <w:sz w:val="22"/>
        </w:rPr>
        <w:t>work</w:t>
      </w:r>
      <w:r>
        <w:rPr>
          <w:spacing w:val="24"/>
          <w:sz w:val="22"/>
        </w:rPr>
        <w:t> </w:t>
      </w:r>
      <w:r>
        <w:rPr>
          <w:sz w:val="22"/>
        </w:rPr>
        <w:t>at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20"/>
          <w:sz w:val="22"/>
        </w:rPr>
        <w:t> </w:t>
      </w:r>
      <w:r>
        <w:rPr>
          <w:sz w:val="22"/>
        </w:rPr>
        <w:t>site</w:t>
      </w:r>
      <w:r>
        <w:rPr>
          <w:spacing w:val="18"/>
          <w:sz w:val="22"/>
        </w:rPr>
        <w:t> </w:t>
      </w:r>
      <w:r>
        <w:rPr>
          <w:sz w:val="22"/>
        </w:rPr>
        <w:t>once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Proceed</w:t>
      </w:r>
      <w:r>
        <w:rPr>
          <w:spacing w:val="-12"/>
          <w:sz w:val="22"/>
        </w:rPr>
        <w:t> </w:t>
      </w:r>
      <w:r>
        <w:rPr>
          <w:sz w:val="22"/>
        </w:rPr>
        <w:t>Order</w:t>
      </w:r>
      <w:r>
        <w:rPr>
          <w:spacing w:val="-13"/>
          <w:sz w:val="22"/>
        </w:rPr>
        <w:t> </w:t>
      </w: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issued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ab/>
        <w:tab/>
      </w:r>
      <w:r>
        <w:rPr>
          <w:sz w:val="22"/>
        </w:rPr>
        <w:t>County. The undersigned must receive written permission to work on Saturdays,</w:t>
      </w:r>
      <w:r>
        <w:rPr>
          <w:spacing w:val="-48"/>
          <w:sz w:val="22"/>
        </w:rPr>
        <w:t> </w:t>
      </w:r>
      <w:r>
        <w:rPr>
          <w:sz w:val="22"/>
        </w:rPr>
        <w:t>Sundays, or County recognized holidays 48 hours prior to such work commencing. Unless otherwise directed in writing by the</w:t>
      </w:r>
      <w:r>
        <w:rPr>
          <w:spacing w:val="1"/>
          <w:sz w:val="22"/>
        </w:rPr>
        <w:t> </w:t>
      </w:r>
      <w:r>
        <w:rPr>
          <w:sz w:val="22"/>
        </w:rPr>
        <w:t>County Engineer, the undersigned will be expected to begin work within 15 calendar days after issuance of the Proceed Order.</w:t>
      </w:r>
      <w:r>
        <w:rPr>
          <w:spacing w:val="-4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undersigned will be given</w:t>
      </w:r>
      <w:r>
        <w:rPr>
          <w:spacing w:val="-3"/>
          <w:sz w:val="22"/>
        </w:rPr>
        <w:t> </w:t>
      </w:r>
      <w:r>
        <w:rPr>
          <w:sz w:val="22"/>
        </w:rPr>
        <w:t>a minimum</w:t>
      </w:r>
      <w:r>
        <w:rPr>
          <w:spacing w:val="-12"/>
          <w:sz w:val="22"/>
        </w:rPr>
        <w:t> </w:t>
      </w:r>
      <w:r>
        <w:rPr>
          <w:sz w:val="22"/>
        </w:rPr>
        <w:t>of</w:t>
      </w:r>
    </w:p>
    <w:p>
      <w:pPr>
        <w:tabs>
          <w:tab w:pos="2164" w:val="left" w:leader="none"/>
        </w:tabs>
        <w:spacing w:line="245" w:lineRule="exact" w:before="0"/>
        <w:ind w:left="1560" w:right="0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(  </w:t>
      </w:r>
      <w:r>
        <w:rPr>
          <w:spacing w:val="47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7"/>
          <w:sz w:val="22"/>
        </w:rPr>
        <w:t> </w:t>
      </w:r>
      <w:r>
        <w:rPr>
          <w:sz w:val="22"/>
        </w:rPr>
        <w:t>Days</w:t>
      </w:r>
    </w:p>
    <w:p>
      <w:pPr>
        <w:tabs>
          <w:tab w:pos="2164" w:val="left" w:leader="none"/>
        </w:tabs>
        <w:spacing w:before="2"/>
        <w:ind w:left="1560" w:right="0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(  </w:t>
      </w:r>
      <w:r>
        <w:rPr>
          <w:spacing w:val="47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Calendar</w:t>
      </w:r>
      <w:r>
        <w:rPr>
          <w:spacing w:val="-8"/>
          <w:sz w:val="22"/>
        </w:rPr>
        <w:t> </w:t>
      </w:r>
      <w:r>
        <w:rPr>
          <w:sz w:val="22"/>
        </w:rPr>
        <w:t>Days</w:t>
      </w:r>
    </w:p>
    <w:p>
      <w:pPr>
        <w:spacing w:before="4"/>
        <w:ind w:left="120" w:right="110" w:firstLine="0"/>
        <w:jc w:val="both"/>
        <w:rPr>
          <w:sz w:val="22"/>
        </w:rPr>
      </w:pPr>
      <w:r>
        <w:rPr>
          <w:sz w:val="22"/>
        </w:rPr>
        <w:t>as defined in the current revision of the Alabama Department of Transportation Standard Specifications, per Proceed Order.</w:t>
      </w:r>
      <w:r>
        <w:rPr>
          <w:spacing w:val="1"/>
          <w:sz w:val="22"/>
        </w:rPr>
        <w:t> </w:t>
      </w:r>
      <w:r>
        <w:rPr>
          <w:sz w:val="22"/>
        </w:rPr>
        <w:t>Each Proceed Order shall designate the amount of working days or calendar days allowed. Should the undersigned fail to</w:t>
      </w:r>
      <w:r>
        <w:rPr>
          <w:spacing w:val="1"/>
          <w:sz w:val="22"/>
        </w:rPr>
        <w:t> </w:t>
      </w:r>
      <w:r>
        <w:rPr>
          <w:sz w:val="22"/>
        </w:rPr>
        <w:t>complete the project or projects specified in the Proceed Order within the working days or calendar days stipulated, liquidated</w:t>
      </w:r>
      <w:r>
        <w:rPr>
          <w:spacing w:val="1"/>
          <w:sz w:val="22"/>
        </w:rPr>
        <w:t> </w:t>
      </w:r>
      <w:r>
        <w:rPr>
          <w:sz w:val="22"/>
        </w:rPr>
        <w:t>damages shall be assessed as defined in section 108.10 in the current revision of the Alabama Department of Transportation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Specifications or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amended by Special Provision.</w:t>
      </w:r>
    </w:p>
    <w:p>
      <w:pPr>
        <w:pStyle w:val="BodyText"/>
        <w:spacing w:before="2"/>
        <w:rPr>
          <w:sz w:val="22"/>
        </w:rPr>
      </w:pPr>
    </w:p>
    <w:p>
      <w:pPr>
        <w:tabs>
          <w:tab w:pos="6580" w:val="left" w:leader="none"/>
          <w:tab w:pos="8548" w:val="left" w:leader="none"/>
        </w:tabs>
        <w:spacing w:before="0"/>
        <w:ind w:left="119" w:right="10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certified</w:t>
      </w:r>
      <w:r>
        <w:rPr>
          <w:spacing w:val="-7"/>
          <w:sz w:val="22"/>
        </w:rPr>
        <w:t> </w:t>
      </w:r>
      <w:r>
        <w:rPr>
          <w:sz w:val="22"/>
        </w:rPr>
        <w:t>check,</w:t>
      </w:r>
      <w:r>
        <w:rPr>
          <w:spacing w:val="-7"/>
          <w:sz w:val="22"/>
        </w:rPr>
        <w:t> </w:t>
      </w:r>
      <w:r>
        <w:rPr>
          <w:sz w:val="22"/>
        </w:rPr>
        <w:t>drawn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Alabama</w:t>
      </w:r>
      <w:r>
        <w:rPr>
          <w:spacing w:val="-7"/>
          <w:sz w:val="22"/>
        </w:rPr>
        <w:t> </w:t>
      </w:r>
      <w:r>
        <w:rPr>
          <w:sz w:val="22"/>
        </w:rPr>
        <w:t>Bank,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bond,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$10,000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payable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41"/>
          <w:sz w:val="22"/>
        </w:rPr>
        <w:t> </w:t>
      </w:r>
      <w:r>
        <w:rPr>
          <w:sz w:val="22"/>
        </w:rPr>
        <w:t>Commission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enclosed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evidence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good</w:t>
      </w:r>
      <w:r>
        <w:rPr>
          <w:spacing w:val="-12"/>
          <w:sz w:val="22"/>
        </w:rPr>
        <w:t> </w:t>
      </w:r>
      <w:r>
        <w:rPr>
          <w:sz w:val="22"/>
        </w:rPr>
        <w:t>faith.</w:t>
      </w:r>
      <w:r>
        <w:rPr>
          <w:spacing w:val="30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15</w:t>
      </w:r>
      <w:r>
        <w:rPr>
          <w:spacing w:val="-12"/>
          <w:sz w:val="22"/>
        </w:rPr>
        <w:t> </w:t>
      </w:r>
      <w:r>
        <w:rPr>
          <w:sz w:val="22"/>
        </w:rPr>
        <w:t>days</w:t>
      </w:r>
      <w:r>
        <w:rPr>
          <w:spacing w:val="-12"/>
          <w:sz w:val="22"/>
        </w:rPr>
        <w:t> </w:t>
      </w:r>
      <w:r>
        <w:rPr>
          <w:sz w:val="22"/>
        </w:rPr>
        <w:t>upon</w:t>
      </w:r>
      <w:r>
        <w:rPr>
          <w:spacing w:val="-12"/>
          <w:sz w:val="22"/>
        </w:rPr>
        <w:t> </w:t>
      </w:r>
      <w:r>
        <w:rPr>
          <w:sz w:val="22"/>
        </w:rPr>
        <w:t>notification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award,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undersigned</w:t>
      </w:r>
      <w:r>
        <w:rPr>
          <w:spacing w:val="-17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submit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Performance</w:t>
      </w:r>
      <w:r>
        <w:rPr>
          <w:spacing w:val="-48"/>
          <w:sz w:val="22"/>
        </w:rPr>
        <w:t> </w:t>
      </w:r>
      <w:r>
        <w:rPr>
          <w:sz w:val="22"/>
        </w:rPr>
        <w:t>Bond for </w:t>
      </w:r>
      <w:r>
        <w:rPr>
          <w:i/>
          <w:color w:val="FF0000"/>
          <w:sz w:val="22"/>
          <w:u w:val="single" w:color="FF0000"/>
        </w:rPr>
        <w:t>(Enter 100% of Estimated Amount of Proceed Orders for Contractual Period) </w:t>
      </w:r>
      <w:r>
        <w:rPr>
          <w:sz w:val="22"/>
        </w:rPr>
        <w:t>and a Payment Bond for </w:t>
      </w:r>
      <w:r>
        <w:rPr>
          <w:i/>
          <w:color w:val="FF0000"/>
          <w:sz w:val="22"/>
          <w:u w:val="single" w:color="FF0000"/>
        </w:rPr>
        <w:t>(Enter 50% of</w:t>
      </w:r>
      <w:r>
        <w:rPr>
          <w:i/>
          <w:color w:val="FF0000"/>
          <w:spacing w:val="1"/>
          <w:sz w:val="22"/>
        </w:rPr>
        <w:t> </w:t>
      </w:r>
      <w:r>
        <w:rPr>
          <w:i/>
          <w:color w:val="FF0000"/>
          <w:sz w:val="22"/>
          <w:u w:val="single" w:color="FF0000"/>
        </w:rPr>
        <w:t>Estimated</w:t>
      </w:r>
      <w:r>
        <w:rPr>
          <w:i/>
          <w:color w:val="FF0000"/>
          <w:spacing w:val="-1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Amount</w:t>
      </w:r>
      <w:r>
        <w:rPr>
          <w:i/>
          <w:color w:val="FF0000"/>
          <w:spacing w:val="-1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of</w:t>
      </w:r>
      <w:r>
        <w:rPr>
          <w:i/>
          <w:color w:val="FF0000"/>
          <w:spacing w:val="-1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Proceed</w:t>
      </w:r>
      <w:r>
        <w:rPr>
          <w:i/>
          <w:color w:val="FF0000"/>
          <w:spacing w:val="-3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Orders</w:t>
      </w:r>
      <w:r>
        <w:rPr>
          <w:i/>
          <w:color w:val="FF0000"/>
          <w:spacing w:val="-1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for</w:t>
      </w:r>
      <w:r>
        <w:rPr>
          <w:i/>
          <w:color w:val="FF0000"/>
          <w:spacing w:val="-2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Contractual   </w:t>
      </w:r>
      <w:r>
        <w:rPr>
          <w:i/>
          <w:color w:val="FF0000"/>
          <w:spacing w:val="24"/>
          <w:sz w:val="22"/>
          <w:u w:val="single" w:color="FF0000"/>
        </w:rPr>
        <w:t> </w:t>
      </w:r>
      <w:r>
        <w:rPr>
          <w:i/>
          <w:color w:val="FF0000"/>
          <w:sz w:val="22"/>
          <w:u w:val="single" w:color="FF0000"/>
        </w:rPr>
        <w:t>Period)</w:t>
      </w:r>
      <w:r>
        <w:rPr>
          <w:i/>
          <w:color w:val="FF0000"/>
          <w:spacing w:val="22"/>
          <w:sz w:val="22"/>
          <w:u w:val="single" w:color="FF0000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11"/>
          <w:sz w:val="22"/>
        </w:rPr>
        <w:t> </w:t>
      </w:r>
      <w:r>
        <w:rPr>
          <w:sz w:val="22"/>
        </w:rPr>
        <w:t>along</w:t>
      </w:r>
      <w:r>
        <w:rPr>
          <w:spacing w:val="23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42"/>
          <w:sz w:val="22"/>
        </w:rPr>
        <w:t> </w:t>
      </w:r>
      <w:r>
        <w:rPr>
          <w:sz w:val="22"/>
        </w:rPr>
        <w:t>documents,</w:t>
      </w:r>
      <w:r>
        <w:rPr>
          <w:spacing w:val="-48"/>
          <w:sz w:val="22"/>
        </w:rPr>
        <w:t> </w:t>
      </w:r>
      <w:r>
        <w:rPr>
          <w:sz w:val="22"/>
        </w:rPr>
        <w:t>certificate of public liability insurance, certificate of proof of workman’s compensation insurance, and business license. The</w:t>
      </w:r>
      <w:r>
        <w:rPr>
          <w:spacing w:val="1"/>
          <w:sz w:val="22"/>
        </w:rPr>
        <w:t> </w:t>
      </w:r>
      <w:r>
        <w:rPr>
          <w:sz w:val="22"/>
        </w:rPr>
        <w:t>undersigned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his/her</w:t>
      </w:r>
      <w:r>
        <w:rPr>
          <w:spacing w:val="-3"/>
          <w:sz w:val="22"/>
        </w:rPr>
        <w:t> </w:t>
      </w:r>
      <w:r>
        <w:rPr>
          <w:sz w:val="22"/>
        </w:rPr>
        <w:t>Alabama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Transportation</w:t>
      </w:r>
      <w:r>
        <w:rPr>
          <w:spacing w:val="-3"/>
          <w:sz w:val="22"/>
        </w:rPr>
        <w:t> </w:t>
      </w:r>
      <w:r>
        <w:rPr>
          <w:sz w:val="22"/>
        </w:rPr>
        <w:t>(ALDOT)</w:t>
      </w:r>
      <w:r>
        <w:rPr>
          <w:spacing w:val="-4"/>
          <w:sz w:val="22"/>
        </w:rPr>
        <w:t> </w:t>
      </w:r>
      <w:r>
        <w:rPr>
          <w:sz w:val="22"/>
        </w:rPr>
        <w:t>Vendor</w:t>
      </w:r>
      <w:r>
        <w:rPr>
          <w:spacing w:val="-5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48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shown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E-Verify Compliance</w:t>
      </w:r>
      <w:r>
        <w:rPr>
          <w:spacing w:val="-1"/>
          <w:sz w:val="22"/>
        </w:rPr>
        <w:t> </w:t>
      </w:r>
      <w:r>
        <w:rPr>
          <w:sz w:val="22"/>
        </w:rPr>
        <w:t>Status List on</w:t>
      </w:r>
      <w:r>
        <w:rPr>
          <w:spacing w:val="-1"/>
          <w:sz w:val="22"/>
        </w:rPr>
        <w:t> </w:t>
      </w:r>
      <w:r>
        <w:rPr>
          <w:sz w:val="22"/>
        </w:rPr>
        <w:t>the ALDOT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proof</w:t>
      </w:r>
      <w:r>
        <w:rPr>
          <w:spacing w:val="-4"/>
          <w:sz w:val="22"/>
        </w:rPr>
        <w:t> </w:t>
      </w:r>
      <w:r>
        <w:rPr>
          <w:sz w:val="22"/>
        </w:rPr>
        <w:t>of enrollment in</w:t>
      </w:r>
      <w:r>
        <w:rPr>
          <w:spacing w:val="-35"/>
          <w:sz w:val="22"/>
        </w:rPr>
        <w:t> </w:t>
      </w:r>
      <w:r>
        <w:rPr>
          <w:sz w:val="22"/>
        </w:rPr>
        <w:t>E-Verify.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7370" w:val="left" w:leader="none"/>
        </w:tabs>
        <w:spacing w:before="0"/>
        <w:ind w:left="120" w:right="110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undersigned</w:t>
      </w:r>
      <w:r>
        <w:rPr>
          <w:spacing w:val="48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Advertisement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Project</w:t>
      </w:r>
      <w:r>
        <w:rPr>
          <w:spacing w:val="27"/>
          <w:sz w:val="22"/>
        </w:rPr>
        <w:t> </w:t>
      </w:r>
      <w:r>
        <w:rPr>
          <w:sz w:val="22"/>
        </w:rPr>
        <w:t>Completion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ab/>
      </w:r>
      <w:r>
        <w:rPr>
          <w:sz w:val="22"/>
        </w:rPr>
        <w:t>County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completion and acceptance of all work required, per Proceed Order. The County Engineer will submit the advertisement to the</w:t>
      </w:r>
      <w:r>
        <w:rPr>
          <w:spacing w:val="1"/>
          <w:sz w:val="22"/>
        </w:rPr>
        <w:t> </w:t>
      </w:r>
      <w:r>
        <w:rPr>
          <w:sz w:val="22"/>
        </w:rPr>
        <w:t>Association of County Commissions of Alabama (ACCA) to be posted on a website maintained by ACCA for a period of four</w:t>
      </w:r>
      <w:r>
        <w:rPr>
          <w:spacing w:val="1"/>
          <w:sz w:val="22"/>
        </w:rPr>
        <w:t> </w:t>
      </w:r>
      <w:r>
        <w:rPr>
          <w:sz w:val="22"/>
        </w:rPr>
        <w:t>consecutive</w:t>
      </w:r>
      <w:r>
        <w:rPr>
          <w:spacing w:val="-6"/>
          <w:sz w:val="22"/>
        </w:rPr>
        <w:t> </w:t>
      </w:r>
      <w:r>
        <w:rPr>
          <w:sz w:val="22"/>
        </w:rPr>
        <w:t>weeks.</w:t>
      </w:r>
    </w:p>
    <w:p>
      <w:pPr>
        <w:pStyle w:val="BodyText"/>
        <w:spacing w:before="5"/>
        <w:rPr>
          <w:sz w:val="21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acceptance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required,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undersigned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paid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presentation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52" w:lineRule="exact" w:before="0" w:after="0"/>
        <w:ind w:left="1041" w:right="0" w:hanging="202"/>
        <w:jc w:val="left"/>
        <w:rPr>
          <w:sz w:val="22"/>
        </w:rPr>
      </w:pPr>
      <w:r>
        <w:rPr>
          <w:spacing w:val="-1"/>
          <w:sz w:val="22"/>
        </w:rPr>
        <w:t>A properly</w:t>
      </w:r>
      <w:r>
        <w:rPr>
          <w:spacing w:val="-2"/>
          <w:sz w:val="22"/>
        </w:rPr>
        <w:t> </w:t>
      </w:r>
      <w:r>
        <w:rPr>
          <w:sz w:val="22"/>
        </w:rPr>
        <w:t>executed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-2"/>
          <w:sz w:val="22"/>
        </w:rPr>
        <w:t> </w:t>
      </w:r>
      <w:r>
        <w:rPr>
          <w:sz w:val="22"/>
        </w:rPr>
        <w:t>certified voucher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17"/>
          <w:sz w:val="22"/>
        </w:rPr>
        <w:t> </w:t>
      </w:r>
      <w:r>
        <w:rPr>
          <w:sz w:val="22"/>
        </w:rPr>
        <w:t>payment.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7" w:after="0"/>
        <w:ind w:left="1041" w:right="2706" w:hanging="202"/>
        <w:jc w:val="left"/>
        <w:rPr>
          <w:sz w:val="22"/>
        </w:rPr>
      </w:pPr>
      <w:r>
        <w:rPr>
          <w:sz w:val="22"/>
        </w:rPr>
        <w:t>A release of all claims and claims of liens against the awarding authority arising by</w:t>
      </w:r>
      <w:r>
        <w:rPr>
          <w:spacing w:val="-48"/>
          <w:sz w:val="22"/>
        </w:rPr>
        <w:t> </w:t>
      </w:r>
      <w:r>
        <w:rPr>
          <w:sz w:val="22"/>
        </w:rPr>
        <w:t>virtue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7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64" w:lineRule="auto" w:before="13" w:after="0"/>
        <w:ind w:left="841" w:right="426" w:hanging="2"/>
        <w:jc w:val="left"/>
        <w:rPr>
          <w:sz w:val="22"/>
        </w:rPr>
      </w:pPr>
      <w:r>
        <w:rPr>
          <w:sz w:val="22"/>
        </w:rPr>
        <w:t>Proof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Advertisement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(AL</w:t>
      </w:r>
      <w:r>
        <w:rPr>
          <w:spacing w:val="-7"/>
          <w:sz w:val="22"/>
        </w:rPr>
        <w:t> </w:t>
      </w:r>
      <w:r>
        <w:rPr>
          <w:sz w:val="22"/>
        </w:rPr>
        <w:t>Code</w:t>
      </w:r>
      <w:r>
        <w:rPr>
          <w:spacing w:val="-9"/>
          <w:sz w:val="22"/>
        </w:rPr>
        <w:t> </w:t>
      </w:r>
      <w:r>
        <w:rPr>
          <w:sz w:val="22"/>
        </w:rPr>
        <w:t>39-1-1(f)</w:t>
      </w:r>
      <w:r>
        <w:rPr>
          <w:spacing w:val="-10"/>
          <w:sz w:val="22"/>
        </w:rPr>
        <w:t> </w:t>
      </w:r>
      <w:r>
        <w:rPr>
          <w:sz w:val="22"/>
        </w:rPr>
        <w:t>requires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30-day</w:t>
      </w:r>
      <w:r>
        <w:rPr>
          <w:spacing w:val="-9"/>
          <w:sz w:val="22"/>
        </w:rPr>
        <w:t> </w:t>
      </w:r>
      <w:r>
        <w:rPr>
          <w:sz w:val="22"/>
        </w:rPr>
        <w:t>waiting</w:t>
      </w:r>
      <w:r>
        <w:rPr>
          <w:spacing w:val="-12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after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notice</w:t>
      </w:r>
      <w:r>
        <w:rPr>
          <w:spacing w:val="-47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run</w:t>
      </w:r>
      <w:r>
        <w:rPr>
          <w:spacing w:val="-10"/>
          <w:sz w:val="22"/>
        </w:rPr>
        <w:t> </w:t>
      </w:r>
      <w:r>
        <w:rPr>
          <w:sz w:val="22"/>
        </w:rPr>
        <w:t>before</w:t>
      </w:r>
      <w:r>
        <w:rPr>
          <w:spacing w:val="-10"/>
          <w:sz w:val="22"/>
        </w:rPr>
        <w:t> </w:t>
      </w:r>
      <w:r>
        <w:rPr>
          <w:sz w:val="22"/>
        </w:rPr>
        <w:t>final</w:t>
      </w:r>
      <w:r>
        <w:rPr>
          <w:spacing w:val="-9"/>
          <w:sz w:val="22"/>
        </w:rPr>
        <w:t> </w:t>
      </w:r>
      <w:r>
        <w:rPr>
          <w:sz w:val="22"/>
        </w:rPr>
        <w:t>settlement</w:t>
      </w:r>
      <w:r>
        <w:rPr>
          <w:spacing w:val="-12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made)</w:t>
      </w:r>
    </w:p>
    <w:p>
      <w:pPr>
        <w:pStyle w:val="BodyText"/>
        <w:spacing w:before="2"/>
        <w:rPr>
          <w:sz w:val="20"/>
        </w:rPr>
      </w:pPr>
    </w:p>
    <w:p>
      <w:pPr>
        <w:tabs>
          <w:tab w:pos="2476" w:val="left" w:leader="none"/>
        </w:tabs>
        <w:spacing w:line="252" w:lineRule="exact" w:before="1"/>
        <w:ind w:left="120" w:right="0" w:firstLine="0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undersigned</w:t>
      </w:r>
      <w:r>
        <w:rPr>
          <w:spacing w:val="-1"/>
          <w:sz w:val="22"/>
        </w:rPr>
        <w:t> </w:t>
      </w:r>
      <w:r>
        <w:rPr>
          <w:sz w:val="22"/>
        </w:rPr>
        <w:t>agrees:</w:t>
        <w:tab/>
      </w:r>
      <w:r>
        <w:rPr>
          <w:b/>
          <w:sz w:val="22"/>
        </w:rPr>
        <w:t>Final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requirements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met;</w:t>
      </w:r>
    </w:p>
    <w:p>
      <w:pPr>
        <w:spacing w:line="252" w:lineRule="exact" w:before="0"/>
        <w:ind w:left="120" w:right="0" w:firstLine="0"/>
        <w:jc w:val="left"/>
        <w:rPr>
          <w:b/>
          <w:sz w:val="22"/>
        </w:rPr>
      </w:pPr>
      <w:r>
        <w:rPr>
          <w:sz w:val="22"/>
        </w:rPr>
        <w:t>Partial</w:t>
      </w:r>
      <w:r>
        <w:rPr>
          <w:spacing w:val="-2"/>
          <w:sz w:val="22"/>
        </w:rPr>
        <w:t> </w:t>
      </w:r>
      <w:r>
        <w:rPr>
          <w:b/>
          <w:sz w:val="22"/>
        </w:rPr>
        <w:t>Payments,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paid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monthly,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contract;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6" w:right="107" w:firstLine="0"/>
        <w:jc w:val="both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proposal,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contracting</w:t>
      </w:r>
      <w:r>
        <w:rPr>
          <w:spacing w:val="-3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affirm,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duration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agreement,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violate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7"/>
          <w:sz w:val="22"/>
        </w:rPr>
        <w:t> </w:t>
      </w:r>
      <w:r>
        <w:rPr>
          <w:sz w:val="22"/>
        </w:rPr>
        <w:t>immigration law or knowingly employ, hire for employment, or continue to employ an unauthorized alien within the State of</w:t>
      </w:r>
      <w:r>
        <w:rPr>
          <w:spacing w:val="1"/>
          <w:sz w:val="22"/>
        </w:rPr>
        <w:t> </w:t>
      </w:r>
      <w:r>
        <w:rPr>
          <w:sz w:val="22"/>
        </w:rPr>
        <w:t>Alabama.</w:t>
      </w:r>
      <w:r>
        <w:rPr>
          <w:spacing w:val="20"/>
          <w:sz w:val="22"/>
        </w:rPr>
        <w:t> </w:t>
      </w:r>
      <w:r>
        <w:rPr>
          <w:sz w:val="22"/>
        </w:rPr>
        <w:t>Furthermore,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contracting</w:t>
      </w:r>
      <w:r>
        <w:rPr>
          <w:spacing w:val="-5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violation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deemed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 be responsible 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damages resulting</w:t>
      </w:r>
      <w:r>
        <w:rPr>
          <w:spacing w:val="-14"/>
          <w:sz w:val="22"/>
        </w:rPr>
        <w:t> </w:t>
      </w:r>
      <w:r>
        <w:rPr>
          <w:sz w:val="22"/>
        </w:rPr>
        <w:t>therefrom.</w:t>
      </w:r>
    </w:p>
    <w:p>
      <w:pPr>
        <w:spacing w:after="0"/>
        <w:jc w:val="both"/>
        <w:rPr>
          <w:sz w:val="22"/>
        </w:rPr>
        <w:sectPr>
          <w:headerReference w:type="default" r:id="rId6"/>
          <w:footerReference w:type="default" r:id="rId7"/>
          <w:pgSz w:w="12240" w:h="15840"/>
          <w:pgMar w:header="322" w:footer="1041" w:top="1640" w:bottom="1240" w:left="960" w:right="960"/>
          <w:pgNumType w:start="1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9"/>
        <w:ind w:left="0" w:right="0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INSURANCE</w:t>
      </w:r>
      <w:r>
        <w:rPr>
          <w:b/>
          <w:spacing w:val="-6"/>
          <w:sz w:val="32"/>
          <w:u w:val="thick"/>
        </w:rPr>
        <w:t> </w:t>
      </w:r>
      <w:r>
        <w:rPr>
          <w:b/>
          <w:sz w:val="32"/>
          <w:u w:val="thick"/>
        </w:rPr>
        <w:t>REQUIREMENTS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4828" w:val="left" w:leader="none"/>
          <w:tab w:pos="6940" w:val="left" w:leader="none"/>
        </w:tabs>
        <w:spacing w:before="234"/>
        <w:ind w:left="120" w:right="294"/>
      </w:pPr>
      <w:r>
        <w:rPr/>
        <w:t>The Contractor, at its sole expense, shall obtain and maintain in full force the following insurance to protect the</w:t>
      </w:r>
      <w:r>
        <w:rPr>
          <w:spacing w:val="1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12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County,</w:t>
      </w:r>
      <w:r>
        <w:rPr>
          <w:spacing w:val="-12"/>
        </w:rPr>
        <w:t> </w:t>
      </w:r>
      <w:r>
        <w:rPr/>
        <w:t>Alabama</w:t>
      </w:r>
      <w:r>
        <w:rPr>
          <w:spacing w:val="-5"/>
        </w:rPr>
        <w:t> </w:t>
      </w:r>
      <w:r>
        <w:rPr/>
        <w:t>(CC</w:t>
        <w:tab/>
      </w:r>
      <w:r>
        <w:rPr>
          <w:spacing w:val="-1"/>
        </w:rPr>
        <w:t>C) at limits and coverages </w:t>
      </w:r>
      <w:r>
        <w:rPr/>
        <w:t>specified</w:t>
      </w:r>
      <w:r>
        <w:rPr>
          <w:spacing w:val="-51"/>
        </w:rPr>
        <w:t> </w:t>
      </w:r>
      <w:r>
        <w:rPr/>
        <w:t>below. These limits and coverages specified are the minimum to be maintained and are not intended to represent</w:t>
      </w:r>
      <w:r>
        <w:rPr>
          <w:spacing w:val="1"/>
        </w:rPr>
        <w:t> </w:t>
      </w:r>
      <w:r>
        <w:rPr/>
        <w:t>the correct insurance</w:t>
      </w:r>
      <w:r>
        <w:rPr>
          <w:spacing w:val="-1"/>
        </w:rPr>
        <w:t> </w:t>
      </w:r>
      <w:r>
        <w:rPr/>
        <w:t>needed to</w:t>
      </w:r>
      <w:r>
        <w:rPr>
          <w:spacing w:val="-1"/>
        </w:rPr>
        <w:t> </w:t>
      </w:r>
      <w:r>
        <w:rPr/>
        <w:t>fully and</w:t>
      </w:r>
      <w:r>
        <w:rPr>
          <w:spacing w:val="1"/>
        </w:rPr>
        <w:t> </w:t>
      </w:r>
      <w:r>
        <w:rPr/>
        <w:t>adequately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theContractor</w:t>
      </w:r>
    </w:p>
    <w:p>
      <w:pPr>
        <w:pStyle w:val="BodyText"/>
        <w:spacing w:before="3"/>
      </w:pPr>
    </w:p>
    <w:p>
      <w:pPr>
        <w:pStyle w:val="BodyText"/>
        <w:ind w:left="120" w:right="464"/>
      </w:pPr>
      <w:r>
        <w:rPr/>
        <w:t>All insurance will be provided by insurers licensed to conduct business in the State of Alabama and shall have a</w:t>
      </w:r>
      <w:r>
        <w:rPr>
          <w:spacing w:val="-52"/>
        </w:rPr>
        <w:t> </w:t>
      </w:r>
      <w:r>
        <w:rPr/>
        <w:t>minimum A.M. Best rating of A- VII and must be acceptable to the CC C. Self-insured plans and/or group funds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A.M.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rating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CC</w:t>
      </w:r>
      <w:r>
        <w:rPr>
          <w:spacing w:val="54"/>
        </w:rPr>
        <w:t> </w:t>
      </w:r>
      <w:r>
        <w:rPr/>
        <w:t>C for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</w:pPr>
    </w:p>
    <w:p>
      <w:pPr>
        <w:pStyle w:val="BodyText"/>
        <w:tabs>
          <w:tab w:pos="619" w:val="left" w:leader="none"/>
        </w:tabs>
        <w:ind w:left="120" w:right="502"/>
      </w:pPr>
      <w:r>
        <w:rPr/>
        <w:t>No work shall be performed until proof of compliance with the insurance requirements has been received by the</w:t>
      </w:r>
      <w:r>
        <w:rPr>
          <w:spacing w:val="-52"/>
        </w:rPr>
        <w:t> </w:t>
      </w:r>
      <w:r>
        <w:rPr/>
        <w:t>CC</w:t>
        <w:tab/>
        <w:t>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600" w:right="0" w:hanging="48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Worker’s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Compensation</w:t>
      </w:r>
      <w:r>
        <w:rPr>
          <w:b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and</w:t>
      </w:r>
      <w:r>
        <w:rPr>
          <w:b/>
          <w:sz w:val="24"/>
          <w:u w:val="single"/>
        </w:rPr>
        <w:t> Employers</w:t>
      </w:r>
      <w:r>
        <w:rPr>
          <w:b/>
          <w:spacing w:val="-28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1919" w:val="left" w:leader="none"/>
        </w:tabs>
        <w:spacing w:line="480" w:lineRule="auto"/>
        <w:ind w:left="600" w:right="3687"/>
      </w:pPr>
      <w:r>
        <w:rPr/>
        <w:t>Part</w:t>
      </w:r>
      <w:r>
        <w:rPr>
          <w:spacing w:val="-1"/>
        </w:rPr>
        <w:t> </w:t>
      </w:r>
      <w:r>
        <w:rPr/>
        <w:t>One:</w:t>
        <w:tab/>
      </w:r>
      <w:r>
        <w:rPr>
          <w:spacing w:val="-1"/>
        </w:rPr>
        <w:t>Statutory</w:t>
      </w:r>
      <w:r>
        <w:rPr/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-25"/>
        </w:rPr>
        <w:t> </w:t>
      </w:r>
      <w:r>
        <w:rPr/>
        <w:t>of</w:t>
      </w:r>
      <w:r>
        <w:rPr>
          <w:spacing w:val="-16"/>
        </w:rPr>
        <w:t> </w:t>
      </w:r>
      <w:r>
        <w:rPr/>
        <w:t>Alabama</w:t>
      </w:r>
      <w:r>
        <w:rPr>
          <w:spacing w:val="-51"/>
        </w:rPr>
        <w:t> </w:t>
      </w:r>
      <w:r>
        <w:rPr/>
        <w:t>Part</w:t>
      </w:r>
      <w:r>
        <w:rPr>
          <w:spacing w:val="-7"/>
        </w:rPr>
        <w:t> </w:t>
      </w:r>
      <w:r>
        <w:rPr/>
        <w:t>Two:</w:t>
        <w:tab/>
        <w:t>Employers</w:t>
      </w:r>
      <w:r>
        <w:rPr>
          <w:spacing w:val="-11"/>
        </w:rPr>
        <w:t> </w:t>
      </w:r>
      <w:r>
        <w:rPr/>
        <w:t>Liability</w:t>
      </w:r>
    </w:p>
    <w:p>
      <w:pPr>
        <w:pStyle w:val="BodyText"/>
        <w:spacing w:before="1"/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057"/>
      </w:tblGrid>
      <w:tr>
        <w:trPr>
          <w:trHeight w:val="274" w:hRule="atLeast"/>
        </w:trPr>
        <w:tc>
          <w:tcPr>
            <w:tcW w:w="2451" w:type="dxa"/>
          </w:tcPr>
          <w:p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Accident</w:t>
            </w:r>
          </w:p>
        </w:tc>
        <w:tc>
          <w:tcPr>
            <w:tcW w:w="2057" w:type="dxa"/>
          </w:tcPr>
          <w:p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  <w:tr>
        <w:trPr>
          <w:trHeight w:val="274" w:hRule="atLeast"/>
        </w:trPr>
        <w:tc>
          <w:tcPr>
            <w:tcW w:w="2451" w:type="dxa"/>
          </w:tcPr>
          <w:p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Employee</w:t>
            </w:r>
          </w:p>
        </w:tc>
        <w:tc>
          <w:tcPr>
            <w:tcW w:w="2057" w:type="dxa"/>
          </w:tcPr>
          <w:p>
            <w:pPr>
              <w:pStyle w:val="TableParagraph"/>
              <w:spacing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  <w:tr>
        <w:trPr>
          <w:trHeight w:val="275" w:hRule="atLeast"/>
        </w:trPr>
        <w:tc>
          <w:tcPr>
            <w:tcW w:w="245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</w:t>
            </w:r>
          </w:p>
        </w:tc>
        <w:tc>
          <w:tcPr>
            <w:tcW w:w="2057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79" w:val="left" w:leader="none"/>
          <w:tab w:pos="1080" w:val="left" w:leader="none"/>
        </w:tabs>
        <w:spacing w:line="240" w:lineRule="auto" w:before="100" w:after="0"/>
        <w:ind w:left="1079" w:right="4549" w:hanging="480"/>
        <w:jc w:val="left"/>
        <w:rPr>
          <w:sz w:val="24"/>
        </w:rPr>
      </w:pPr>
      <w:r>
        <w:rPr>
          <w:sz w:val="24"/>
        </w:rPr>
        <w:t>U. S. Longshoremen &amp; Harborworkers’ Act(USL&amp;H) –</w:t>
      </w:r>
      <w:r>
        <w:rPr>
          <w:spacing w:val="-52"/>
          <w:sz w:val="24"/>
        </w:rPr>
        <w:t> </w:t>
      </w:r>
      <w:r>
        <w:rPr>
          <w:sz w:val="24"/>
        </w:rPr>
        <w:t>Required if contract involves work near a navigable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waterway</w:t>
      </w:r>
      <w:r>
        <w:rPr>
          <w:sz w:val="24"/>
        </w:rPr>
        <w:t> </w:t>
      </w:r>
      <w:r>
        <w:rPr>
          <w:spacing w:val="-1"/>
          <w:sz w:val="24"/>
        </w:rPr>
        <w:t>that</w:t>
      </w:r>
      <w:r>
        <w:rPr>
          <w:sz w:val="24"/>
        </w:rPr>
        <w:t> </w:t>
      </w:r>
      <w:r>
        <w:rPr>
          <w:spacing w:val="-1"/>
          <w:sz w:val="24"/>
        </w:rPr>
        <w:t>may be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subject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USL&amp;H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law.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480"/>
        <w:jc w:val="left"/>
        <w:rPr>
          <w:sz w:val="24"/>
        </w:rPr>
      </w:pPr>
      <w:r>
        <w:rPr>
          <w:sz w:val="24"/>
        </w:rPr>
        <w:t>Maritime</w:t>
      </w:r>
      <w:r>
        <w:rPr>
          <w:spacing w:val="-2"/>
          <w:sz w:val="24"/>
        </w:rPr>
        <w:t> </w:t>
      </w:r>
      <w:r>
        <w:rPr>
          <w:sz w:val="24"/>
        </w:rPr>
        <w:t>Endorsement</w:t>
      </w:r>
      <w:r>
        <w:rPr>
          <w:spacing w:val="-3"/>
          <w:sz w:val="24"/>
        </w:rPr>
        <w:t> </w:t>
      </w:r>
      <w:r>
        <w:rPr>
          <w:sz w:val="24"/>
        </w:rPr>
        <w:t>(Jones</w:t>
      </w:r>
      <w:r>
        <w:rPr>
          <w:spacing w:val="-3"/>
          <w:sz w:val="24"/>
        </w:rPr>
        <w:t> </w:t>
      </w:r>
      <w:r>
        <w:rPr>
          <w:sz w:val="24"/>
        </w:rPr>
        <w:t>Act)</w:t>
      </w:r>
      <w:r>
        <w:rPr>
          <w:spacing w:val="22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before="1"/>
        <w:ind w:left="1079"/>
      </w:pPr>
      <w:r>
        <w:rPr/>
        <w:t>Endorsement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involves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Vessel.</w:t>
      </w:r>
    </w:p>
    <w:p>
      <w:pPr>
        <w:pStyle w:val="BodyText"/>
        <w:spacing w:before="1"/>
        <w:ind w:left="1080"/>
      </w:pPr>
      <w:r>
        <w:rPr/>
        <w:t>Or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“Master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Crew”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“Protection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Indemnity”</w:t>
      </w:r>
      <w:r>
        <w:rPr>
          <w:spacing w:val="-4"/>
        </w:rPr>
        <w:t> </w:t>
      </w:r>
      <w:r>
        <w:rPr/>
        <w:t>coverage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719" w:val="left" w:leader="none"/>
        </w:tabs>
        <w:spacing w:before="226"/>
        <w:ind w:left="600"/>
      </w:pPr>
      <w:r>
        <w:rPr/>
        <w:t>Bodily</w:t>
      </w:r>
      <w:r>
        <w:rPr>
          <w:spacing w:val="-3"/>
        </w:rPr>
        <w:t> </w:t>
      </w:r>
      <w:r>
        <w:rPr/>
        <w:t>Injury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accident</w:t>
        <w:tab/>
        <w:t>$3,000,000</w:t>
      </w:r>
    </w:p>
    <w:p>
      <w:pPr>
        <w:spacing w:before="0"/>
        <w:ind w:left="1130" w:right="0" w:firstLine="0"/>
        <w:jc w:val="left"/>
        <w:rPr>
          <w:sz w:val="22"/>
        </w:rPr>
      </w:pPr>
      <w:r>
        <w:rPr>
          <w:sz w:val="22"/>
        </w:rPr>
        <w:t>(Each</w:t>
      </w:r>
      <w:r>
        <w:rPr>
          <w:spacing w:val="-1"/>
          <w:sz w:val="22"/>
        </w:rPr>
        <w:t> </w:t>
      </w:r>
      <w:r>
        <w:rPr>
          <w:sz w:val="22"/>
        </w:rPr>
        <w:t>Accident)</w:t>
      </w:r>
    </w:p>
    <w:p>
      <w:pPr>
        <w:pStyle w:val="BodyText"/>
        <w:tabs>
          <w:tab w:pos="3719" w:val="left" w:leader="none"/>
        </w:tabs>
        <w:ind w:left="600"/>
      </w:pPr>
      <w:r>
        <w:rPr/>
        <w:t>Bodily</w:t>
      </w:r>
      <w:r>
        <w:rPr>
          <w:spacing w:val="-3"/>
        </w:rPr>
        <w:t> </w:t>
      </w:r>
      <w:r>
        <w:rPr/>
        <w:t>Injury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disease</w:t>
        <w:tab/>
        <w:t>$3,000,000</w:t>
      </w:r>
    </w:p>
    <w:p>
      <w:pPr>
        <w:spacing w:before="0"/>
        <w:ind w:left="1358" w:right="0" w:firstLine="0"/>
        <w:jc w:val="left"/>
        <w:rPr>
          <w:sz w:val="22"/>
        </w:rPr>
      </w:pPr>
      <w:r>
        <w:rPr>
          <w:sz w:val="22"/>
        </w:rPr>
        <w:t>(Aggregate)</w:t>
      </w:r>
    </w:p>
    <w:p>
      <w:pPr>
        <w:spacing w:after="0"/>
        <w:jc w:val="left"/>
        <w:rPr>
          <w:sz w:val="22"/>
        </w:rPr>
        <w:sectPr>
          <w:pgSz w:w="12240" w:h="15840"/>
          <w:pgMar w:header="322" w:footer="1041" w:top="1640" w:bottom="1240" w:left="960" w:right="96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99" w:after="0"/>
        <w:ind w:left="535" w:right="0" w:hanging="416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Commercial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General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100"/>
        <w:ind w:left="600" w:right="3682" w:hanging="10"/>
      </w:pPr>
      <w:r>
        <w:rPr/>
        <w:t>Coverage on an Occurrence form with a combined single limit (Bodily</w:t>
      </w:r>
      <w:r>
        <w:rPr>
          <w:spacing w:val="-52"/>
        </w:rPr>
        <w:t> </w:t>
      </w:r>
      <w:r>
        <w:rPr/>
        <w:t>Injury</w:t>
      </w:r>
      <w:r>
        <w:rPr>
          <w:spacing w:val="-1"/>
        </w:rPr>
        <w:t> </w:t>
      </w:r>
      <w:r>
        <w:rPr/>
        <w:t>and Property</w:t>
      </w:r>
      <w:r>
        <w:rPr>
          <w:spacing w:val="-1"/>
        </w:rPr>
        <w:t> </w:t>
      </w:r>
      <w:r>
        <w:rPr/>
        <w:t>Damage</w:t>
      </w:r>
      <w:r>
        <w:rPr>
          <w:spacing w:val="1"/>
        </w:rPr>
        <w:t> </w:t>
      </w:r>
      <w:r>
        <w:rPr/>
        <w:t>combined)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right="499"/>
        <w:jc w:val="center"/>
      </w:pPr>
      <w:r>
        <w:rPr>
          <w:u w:val="single"/>
        </w:rPr>
        <w:t>Projects</w:t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1752"/>
      </w:tblGrid>
      <w:tr>
        <w:trPr>
          <w:trHeight w:val="275" w:hRule="atLeast"/>
        </w:trPr>
        <w:tc>
          <w:tcPr>
            <w:tcW w:w="252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Occurrence</w:t>
            </w:r>
          </w:p>
        </w:tc>
        <w:tc>
          <w:tcPr>
            <w:tcW w:w="1752" w:type="dxa"/>
          </w:tcPr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  <w:tr>
        <w:trPr>
          <w:trHeight w:val="275" w:hRule="atLeast"/>
        </w:trPr>
        <w:tc>
          <w:tcPr>
            <w:tcW w:w="252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Advertising</w:t>
            </w:r>
          </w:p>
        </w:tc>
        <w:tc>
          <w:tcPr>
            <w:tcW w:w="1752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Injury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$3,000,000</w:t>
            </w:r>
          </w:p>
        </w:tc>
      </w:tr>
      <w:tr>
        <w:trPr>
          <w:trHeight w:val="274" w:hRule="atLeast"/>
        </w:trPr>
        <w:tc>
          <w:tcPr>
            <w:tcW w:w="2523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Products/completed</w:t>
            </w:r>
          </w:p>
        </w:tc>
        <w:tc>
          <w:tcPr>
            <w:tcW w:w="1752" w:type="dxa"/>
          </w:tcPr>
          <w:p>
            <w:pPr>
              <w:pStyle w:val="TableParagraph"/>
              <w:spacing w:line="255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  <w:tr>
        <w:trPr>
          <w:trHeight w:val="271" w:hRule="atLeast"/>
        </w:trPr>
        <w:tc>
          <w:tcPr>
            <w:tcW w:w="2523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Operation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Aggregate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23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General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Aggregate</w:t>
            </w:r>
          </w:p>
        </w:tc>
        <w:tc>
          <w:tcPr>
            <w:tcW w:w="1752" w:type="dxa"/>
          </w:tcPr>
          <w:p>
            <w:pPr>
              <w:pStyle w:val="TableParagraph"/>
              <w:spacing w:line="252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72" w:lineRule="exact" w:before="1" w:after="0"/>
        <w:ind w:left="1440" w:right="0" w:hanging="480"/>
        <w:jc w:val="left"/>
        <w:rPr>
          <w:sz w:val="24"/>
        </w:rPr>
      </w:pPr>
      <w:r>
        <w:rPr>
          <w:sz w:val="24"/>
        </w:rPr>
        <w:t>Coverage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71" w:lineRule="exact" w:before="0" w:after="0"/>
        <w:ind w:left="1920" w:right="0" w:hanging="480"/>
        <w:jc w:val="left"/>
        <w:rPr>
          <w:sz w:val="24"/>
        </w:rPr>
      </w:pP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operations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74" w:lineRule="exact" w:before="0" w:after="0"/>
        <w:ind w:left="1920" w:right="0" w:hanging="480"/>
        <w:jc w:val="left"/>
        <w:rPr>
          <w:sz w:val="24"/>
        </w:rPr>
      </w:pPr>
      <w:r>
        <w:rPr>
          <w:spacing w:val="-1"/>
          <w:sz w:val="24"/>
        </w:rPr>
        <w:t>Personal Injury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Advertising</w:t>
      </w:r>
      <w:r>
        <w:rPr>
          <w:spacing w:val="-30"/>
          <w:sz w:val="24"/>
        </w:rPr>
        <w:t> </w:t>
      </w:r>
      <w:r>
        <w:rPr>
          <w:sz w:val="24"/>
        </w:rPr>
        <w:t>Injury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40" w:lineRule="auto" w:before="5" w:after="0"/>
        <w:ind w:left="1920" w:right="0" w:hanging="480"/>
        <w:jc w:val="left"/>
        <w:rPr>
          <w:sz w:val="24"/>
        </w:rPr>
      </w:pPr>
      <w:r>
        <w:rPr>
          <w:spacing w:val="-1"/>
          <w:sz w:val="24"/>
        </w:rPr>
        <w:t>Independent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Contractors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72" w:lineRule="exact" w:before="1" w:after="0"/>
        <w:ind w:left="1920" w:right="0" w:hanging="480"/>
        <w:jc w:val="left"/>
        <w:rPr>
          <w:sz w:val="24"/>
        </w:rPr>
      </w:pPr>
      <w:r>
        <w:rPr>
          <w:spacing w:val="-1"/>
          <w:sz w:val="24"/>
        </w:rPr>
        <w:t>Blanket Contractual</w:t>
      </w:r>
      <w:r>
        <w:rPr>
          <w:spacing w:val="-18"/>
          <w:sz w:val="24"/>
        </w:rPr>
        <w:t> </w:t>
      </w:r>
      <w:r>
        <w:rPr>
          <w:sz w:val="24"/>
        </w:rPr>
        <w:t>Liability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71" w:lineRule="exact" w:before="0" w:after="0"/>
        <w:ind w:left="1920" w:right="0" w:hanging="480"/>
        <w:jc w:val="left"/>
        <w:rPr>
          <w:sz w:val="24"/>
        </w:rPr>
      </w:pPr>
      <w:r>
        <w:rPr>
          <w:spacing w:val="-1"/>
          <w:sz w:val="24"/>
        </w:rPr>
        <w:t>Explosion,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Collapse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Underground</w:t>
      </w:r>
      <w:r>
        <w:rPr>
          <w:spacing w:val="-23"/>
          <w:sz w:val="24"/>
        </w:rPr>
        <w:t> </w:t>
      </w:r>
      <w:r>
        <w:rPr>
          <w:sz w:val="24"/>
        </w:rPr>
        <w:t>hazards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74" w:lineRule="exact" w:before="0" w:after="0"/>
        <w:ind w:left="1920" w:right="0" w:hanging="480"/>
        <w:jc w:val="left"/>
        <w:rPr>
          <w:sz w:val="24"/>
        </w:rPr>
      </w:pPr>
      <w:r>
        <w:rPr>
          <w:spacing w:val="-1"/>
          <w:sz w:val="24"/>
        </w:rPr>
        <w:t>Broad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Form</w:t>
      </w:r>
      <w:r>
        <w:rPr>
          <w:sz w:val="24"/>
        </w:rPr>
        <w:t> </w:t>
      </w:r>
      <w:r>
        <w:rPr>
          <w:spacing w:val="-1"/>
          <w:sz w:val="24"/>
        </w:rPr>
        <w:t>Property</w:t>
      </w:r>
      <w:r>
        <w:rPr>
          <w:spacing w:val="-13"/>
          <w:sz w:val="24"/>
        </w:rPr>
        <w:t> </w:t>
      </w:r>
      <w:r>
        <w:rPr>
          <w:sz w:val="24"/>
        </w:rPr>
        <w:t>Damage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40" w:lineRule="auto" w:before="5" w:after="0"/>
        <w:ind w:left="1919" w:right="273" w:hanging="480"/>
        <w:jc w:val="left"/>
        <w:rPr>
          <w:sz w:val="24"/>
        </w:rPr>
      </w:pPr>
      <w:r>
        <w:rPr>
          <w:sz w:val="24"/>
        </w:rPr>
        <w:t>Products/Completed</w:t>
      </w:r>
      <w:r>
        <w:rPr>
          <w:spacing w:val="-8"/>
          <w:sz w:val="24"/>
        </w:rPr>
        <w:t> </w:t>
      </w:r>
      <w:r>
        <w:rPr>
          <w:sz w:val="24"/>
        </w:rPr>
        <w:t>Operations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remain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effect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24</w:t>
      </w:r>
      <w:r>
        <w:rPr>
          <w:spacing w:val="-7"/>
          <w:sz w:val="24"/>
        </w:rPr>
        <w:t> </w:t>
      </w:r>
      <w:r>
        <w:rPr>
          <w:sz w:val="24"/>
        </w:rPr>
        <w:t>months</w:t>
      </w:r>
      <w:r>
        <w:rPr>
          <w:spacing w:val="-10"/>
          <w:sz w:val="24"/>
        </w:rPr>
        <w:t> </w:t>
      </w:r>
      <w:r>
        <w:rPr>
          <w:sz w:val="24"/>
        </w:rPr>
        <w:t>beyond</w:t>
      </w:r>
      <w:r>
        <w:rPr>
          <w:spacing w:val="-7"/>
          <w:sz w:val="24"/>
        </w:rPr>
        <w:t> </w:t>
      </w:r>
      <w:r>
        <w:rPr>
          <w:sz w:val="24"/>
        </w:rPr>
        <w:t>completion</w:t>
      </w:r>
      <w:r>
        <w:rPr>
          <w:spacing w:val="-5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acceptance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owner of</w:t>
      </w:r>
      <w:r>
        <w:rPr>
          <w:sz w:val="24"/>
        </w:rPr>
        <w:t> </w:t>
      </w:r>
      <w:r>
        <w:rPr>
          <w:spacing w:val="-1"/>
          <w:sz w:val="24"/>
        </w:rPr>
        <w:t>the project,</w:t>
      </w:r>
      <w:r>
        <w:rPr>
          <w:sz w:val="24"/>
        </w:rPr>
        <w:t> </w:t>
      </w:r>
      <w:r>
        <w:rPr>
          <w:spacing w:val="-1"/>
          <w:sz w:val="24"/>
        </w:rPr>
        <w:t>whichever</w:t>
      </w:r>
      <w:r>
        <w:rPr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later.</w:t>
      </w:r>
    </w:p>
    <w:p>
      <w:pPr>
        <w:pStyle w:val="ListParagraph"/>
        <w:numPr>
          <w:ilvl w:val="0"/>
          <w:numId w:val="4"/>
        </w:numPr>
        <w:tabs>
          <w:tab w:pos="1919" w:val="left" w:leader="none"/>
          <w:tab w:pos="1920" w:val="left" w:leader="none"/>
        </w:tabs>
        <w:spacing w:line="240" w:lineRule="auto" w:before="1" w:after="0"/>
        <w:ind w:left="1920" w:right="2277" w:hanging="480"/>
        <w:jc w:val="left"/>
        <w:rPr>
          <w:sz w:val="24"/>
        </w:rPr>
      </w:pPr>
      <w:r>
        <w:rPr>
          <w:sz w:val="24"/>
        </w:rPr>
        <w:t>Railroad Protective Liability Insurance if work involves construction,</w:t>
      </w:r>
      <w:r>
        <w:rPr>
          <w:spacing w:val="1"/>
          <w:sz w:val="24"/>
        </w:rPr>
        <w:t> </w:t>
      </w:r>
      <w:r>
        <w:rPr>
          <w:sz w:val="24"/>
        </w:rPr>
        <w:t>demolition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50 feet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arailroad.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39" w:right="295"/>
      </w:pPr>
      <w:r>
        <w:rPr/>
        <w:t>The contractor shall name the CC C, its officers, appointees, employees, and agents as additional</w:t>
      </w:r>
      <w:r>
        <w:rPr>
          <w:spacing w:val="1"/>
        </w:rPr>
        <w:t> </w:t>
      </w:r>
      <w:r>
        <w:rPr/>
        <w:t>insured for claims arising out of the Contractors and/or Subcontractors work. The ISO Form CG 20</w:t>
      </w:r>
      <w:r>
        <w:rPr>
          <w:spacing w:val="-52"/>
        </w:rPr>
        <w:t> </w:t>
      </w:r>
      <w:r>
        <w:rPr/>
        <w:t>10 11 85 or a comparable form that is no more restrictive shall be required. The Additional Insured</w:t>
      </w:r>
      <w:r>
        <w:rPr>
          <w:spacing w:val="-52"/>
        </w:rPr>
        <w:t> </w:t>
      </w:r>
      <w:r>
        <w:rPr/>
        <w:t>form MUST include the current Operations and Products/Completed Operations of the contractor.</w:t>
      </w:r>
      <w:r>
        <w:rPr>
          <w:spacing w:val="1"/>
        </w:rPr>
        <w:t> </w:t>
      </w:r>
      <w:r>
        <w:rPr/>
        <w:t>The naming of the additional insured does not obligate the additional insured to pay any premiums</w:t>
      </w:r>
      <w:r>
        <w:rPr>
          <w:spacing w:val="-52"/>
        </w:rPr>
        <w:t> </w:t>
      </w:r>
      <w:r>
        <w:rPr/>
        <w:t>due.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0" w:lineRule="auto" w:before="0" w:after="0"/>
        <w:ind w:left="1440" w:right="449" w:hanging="509"/>
        <w:jc w:val="both"/>
        <w:rPr>
          <w:sz w:val="24"/>
        </w:rPr>
      </w:pPr>
      <w:r>
        <w:rPr>
          <w:sz w:val="24"/>
        </w:rPr>
        <w:t>Aggregate limits to be on a “per project” basis OR an Owners and Contractors Protective Liability</w:t>
      </w:r>
      <w:r>
        <w:rPr>
          <w:spacing w:val="-52"/>
          <w:sz w:val="24"/>
        </w:rPr>
        <w:t> </w:t>
      </w:r>
      <w:r>
        <w:rPr>
          <w:sz w:val="24"/>
        </w:rPr>
        <w:t>Policy shall be provided in the name of CC C, the contractor and Subcontractors. Limits to be the</w:t>
      </w:r>
      <w:r>
        <w:rPr>
          <w:spacing w:val="-52"/>
          <w:sz w:val="24"/>
        </w:rPr>
        <w:t> </w:t>
      </w:r>
      <w:r>
        <w:rPr>
          <w:sz w:val="24"/>
        </w:rPr>
        <w:t>same as</w:t>
      </w:r>
      <w:r>
        <w:rPr>
          <w:spacing w:val="-2"/>
          <w:sz w:val="24"/>
        </w:rPr>
        <w:t> </w:t>
      </w:r>
      <w:r>
        <w:rPr>
          <w:sz w:val="24"/>
        </w:rPr>
        <w:t>above Commercial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Liability.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2" w:right="0" w:hanging="243"/>
        <w:jc w:val="left"/>
        <w:rPr>
          <w:b/>
          <w:sz w:val="24"/>
        </w:rPr>
      </w:pPr>
      <w:r>
        <w:rPr>
          <w:b/>
          <w:sz w:val="24"/>
          <w:u w:val="single"/>
        </w:rPr>
        <w:t>   </w:t>
      </w:r>
      <w:r>
        <w:rPr>
          <w:b/>
          <w:spacing w:val="16"/>
          <w:sz w:val="24"/>
          <w:u w:val="single"/>
        </w:rPr>
        <w:t> </w:t>
      </w:r>
      <w:r>
        <w:rPr>
          <w:b/>
          <w:sz w:val="24"/>
          <w:u w:val="single"/>
        </w:rPr>
        <w:t>Automobile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100"/>
        <w:ind w:left="960" w:right="2739"/>
      </w:pPr>
      <w:r>
        <w:rPr/>
        <w:t>Covering all Owned, Non-Owned, and Hired vehicles with a Combined</w:t>
      </w:r>
      <w:r>
        <w:rPr>
          <w:spacing w:val="1"/>
        </w:rPr>
        <w:t> </w:t>
      </w:r>
      <w:r>
        <w:rPr/>
        <w:t>single</w:t>
      </w:r>
      <w:r>
        <w:rPr>
          <w:spacing w:val="-4"/>
        </w:rPr>
        <w:t> </w:t>
      </w:r>
      <w:r>
        <w:rPr/>
        <w:t>limit</w:t>
      </w:r>
      <w:r>
        <w:rPr>
          <w:spacing w:val="-4"/>
        </w:rPr>
        <w:t> </w:t>
      </w:r>
      <w:r>
        <w:rPr/>
        <w:t>(bodily</w:t>
      </w:r>
      <w:r>
        <w:rPr>
          <w:spacing w:val="-4"/>
        </w:rPr>
        <w:t> </w:t>
      </w:r>
      <w:r>
        <w:rPr/>
        <w:t>injury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damage</w:t>
      </w:r>
      <w:r>
        <w:rPr>
          <w:spacing w:val="-4"/>
        </w:rPr>
        <w:t> </w:t>
      </w:r>
      <w:r>
        <w:rPr/>
        <w:t>combined)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$3,000,000</w:t>
      </w:r>
    </w:p>
    <w:p>
      <w:pPr>
        <w:pStyle w:val="BodyText"/>
        <w:spacing w:before="1"/>
        <w:ind w:left="960" w:right="294"/>
      </w:pPr>
      <w:r>
        <w:rPr/>
        <w:t>each</w:t>
      </w:r>
      <w:r>
        <w:rPr>
          <w:spacing w:val="-4"/>
        </w:rPr>
        <w:t> </w:t>
      </w:r>
      <w:r>
        <w:rPr/>
        <w:t>accident.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CC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officers,</w:t>
      </w:r>
      <w:r>
        <w:rPr>
          <w:spacing w:val="-5"/>
        </w:rPr>
        <w:t> </w:t>
      </w:r>
      <w:r>
        <w:rPr/>
        <w:t>appointees,</w:t>
      </w:r>
      <w:r>
        <w:rPr>
          <w:spacing w:val="-3"/>
        </w:rPr>
        <w:t> </w:t>
      </w:r>
      <w:r>
        <w:rPr/>
        <w:t>employees,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agents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5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Insured.</w:t>
      </w:r>
    </w:p>
    <w:p>
      <w:pPr>
        <w:spacing w:after="0"/>
        <w:sectPr>
          <w:pgSz w:w="12240" w:h="15840"/>
          <w:pgMar w:header="322" w:footer="1041" w:top="1640" w:bottom="1240" w:left="960" w:right="96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0" w:lineRule="auto" w:before="99" w:after="0"/>
        <w:ind w:left="960" w:right="0" w:hanging="48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Protection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and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Indemnity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100"/>
        <w:ind w:left="960" w:right="565"/>
      </w:pPr>
      <w:r>
        <w:rPr/>
        <w:t>If the contract involves work aboard an Owned, Non-Owned or Hired Vessel, Liability coverage in the</w:t>
      </w:r>
      <w:r>
        <w:rPr>
          <w:spacing w:val="-5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$3,000,000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maintained.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48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Indemnification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6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6707" w:val="left" w:leader="none"/>
          <w:tab w:pos="8918" w:val="left" w:leader="none"/>
          <w:tab w:pos="10043" w:val="left" w:leader="none"/>
        </w:tabs>
        <w:spacing w:before="100"/>
        <w:ind w:left="840" w:right="275"/>
      </w:pP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-3"/>
        </w:rPr>
        <w:t> </w:t>
      </w:r>
      <w:r>
        <w:rPr/>
        <w:t>County</w:t>
      </w:r>
      <w:r>
        <w:rPr>
          <w:spacing w:val="-8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u w:val="single"/>
        </w:rPr>
        <w:tab/>
      </w:r>
      <w:r>
        <w:rPr/>
        <w:t>County,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1"/>
        </w:rPr>
        <w:t> </w:t>
      </w:r>
      <w:r>
        <w:rPr/>
        <w:t>Commission,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officers,</w:t>
      </w:r>
      <w:r>
        <w:rPr>
          <w:spacing w:val="-11"/>
        </w:rPr>
        <w:t> </w:t>
      </w:r>
      <w:r>
        <w:rPr/>
        <w:t>appointees,</w:t>
      </w:r>
      <w:r>
        <w:rPr>
          <w:spacing w:val="-7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heads,</w:t>
      </w:r>
      <w:r>
        <w:rPr>
          <w:spacing w:val="-8"/>
        </w:rPr>
        <w:t> </w:t>
      </w:r>
      <w:r>
        <w:rPr/>
        <w:t>agents,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employees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County</w:t>
      </w:r>
      <w:r>
        <w:rPr>
          <w:spacing w:val="-11"/>
        </w:rPr>
        <w:t> </w:t>
      </w:r>
      <w:r>
        <w:rPr/>
        <w:t>Commission</w:t>
      </w:r>
    </w:p>
    <w:p>
      <w:pPr>
        <w:pStyle w:val="BodyText"/>
      </w:pPr>
    </w:p>
    <w:p>
      <w:pPr>
        <w:pStyle w:val="BodyText"/>
        <w:ind w:left="840" w:right="292"/>
      </w:pPr>
      <w:r>
        <w:rPr/>
        <w:t>The County shall not be liable for any injury to the person or property of any person, firm, or corporation</w:t>
      </w:r>
      <w:r>
        <w:rPr>
          <w:spacing w:val="1"/>
        </w:rPr>
        <w:t> </w:t>
      </w:r>
      <w:r>
        <w:rPr/>
        <w:t>resulting directly or indirectly from Contractor’s performance of this Contract, and the Contractor assumes</w:t>
      </w:r>
      <w:r>
        <w:rPr>
          <w:spacing w:val="-52"/>
        </w:rPr>
        <w:t> </w:t>
      </w:r>
      <w:r>
        <w:rPr/>
        <w:t>full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responsibility therefore.</w:t>
      </w:r>
    </w:p>
    <w:p>
      <w:pPr>
        <w:pStyle w:val="BodyText"/>
      </w:pPr>
    </w:p>
    <w:p>
      <w:pPr>
        <w:pStyle w:val="BodyText"/>
        <w:ind w:left="840" w:right="168"/>
      </w:pPr>
      <w:r>
        <w:rPr/>
        <w:t>The Contractor shall further indemnify the County and hold the County safe and harmless from any and all</w:t>
      </w:r>
      <w:r>
        <w:rPr>
          <w:spacing w:val="1"/>
        </w:rPr>
        <w:t> </w:t>
      </w:r>
      <w:r>
        <w:rPr/>
        <w:t>liability, lawsuits, judgments, attorney fees, and other costs incurred by the County in defending any claim</w:t>
      </w:r>
      <w:r>
        <w:rPr>
          <w:spacing w:val="1"/>
        </w:rPr>
        <w:t> </w:t>
      </w:r>
      <w:r>
        <w:rPr/>
        <w:t>or lawsuit made against the County by any person, firm, or corporation arising directly or indirectly out of</w:t>
      </w:r>
      <w:r>
        <w:rPr>
          <w:spacing w:val="1"/>
        </w:rPr>
        <w:t> </w:t>
      </w:r>
      <w:r>
        <w:rPr/>
        <w:t>the Contractor’s work performed pursuant to this contract or any breach or alleged breach of duty or</w:t>
      </w:r>
      <w:r>
        <w:rPr>
          <w:spacing w:val="1"/>
        </w:rPr>
        <w:t> </w:t>
      </w:r>
      <w:r>
        <w:rPr/>
        <w:t>responsibility of the Contractor under the scope of this contract; the Contractor shall not be responsible for</w:t>
      </w:r>
      <w:r>
        <w:rPr>
          <w:spacing w:val="1"/>
        </w:rPr>
        <w:t> </w:t>
      </w:r>
      <w:r>
        <w:rPr/>
        <w:t>indemnifying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claims</w:t>
      </w:r>
      <w:r>
        <w:rPr>
          <w:spacing w:val="-3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claims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unrelated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 of the</w:t>
      </w:r>
      <w:r>
        <w:rPr>
          <w:spacing w:val="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work.</w:t>
      </w:r>
    </w:p>
    <w:p>
      <w:pPr>
        <w:pStyle w:val="BodyText"/>
        <w:rPr>
          <w:sz w:val="28"/>
        </w:rPr>
      </w:pPr>
    </w:p>
    <w:p>
      <w:pPr>
        <w:spacing w:before="228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Waiver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Subrogation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0" w:right="1001"/>
      </w:pPr>
      <w:r>
        <w:rPr/>
        <w:t>The Workers Compensation Policy shall contain a Waiver of Subrogation in favor of the CC C, its officers,</w:t>
      </w:r>
      <w:r>
        <w:rPr>
          <w:spacing w:val="-52"/>
        </w:rPr>
        <w:t> </w:t>
      </w:r>
      <w:r>
        <w:rPr/>
        <w:t>appointees,</w:t>
      </w:r>
      <w:r>
        <w:rPr>
          <w:spacing w:val="-1"/>
        </w:rPr>
        <w:t> </w:t>
      </w:r>
      <w:r>
        <w:rPr/>
        <w:t>employees, and</w:t>
      </w:r>
      <w:r>
        <w:rPr>
          <w:spacing w:val="1"/>
        </w:rPr>
        <w:t> </w:t>
      </w:r>
      <w:r>
        <w:rPr/>
        <w:t>agents.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Certificate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3482" w:val="left" w:leader="none"/>
        </w:tabs>
        <w:spacing w:before="99"/>
        <w:ind w:left="120" w:right="2722"/>
      </w:pPr>
      <w:r>
        <w:rPr/>
        <w:t>A Certificate of Insurance evidencing the above minimum requirements must be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and accepted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CC</w:t>
        <w:tab/>
        <w:t>C</w:t>
      </w:r>
      <w:r>
        <w:rPr>
          <w:spacing w:val="2"/>
        </w:rPr>
        <w:t> </w:t>
      </w:r>
      <w:r>
        <w:rPr/>
        <w:t>PRIOR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commencement of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 contract. Each policy shall be endorsed by the issuing insurer to provide thirty (30)</w:t>
      </w:r>
      <w:r>
        <w:rPr>
          <w:spacing w:val="-52"/>
        </w:rPr>
        <w:t> </w:t>
      </w:r>
      <w:r>
        <w:rPr/>
        <w:t>days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written notice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cancellation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CC</w:t>
      </w:r>
      <w:r>
        <w:rPr>
          <w:spacing w:val="55"/>
        </w:rPr>
        <w:t> </w:t>
      </w:r>
      <w:r>
        <w:rPr/>
        <w:t>C.</w:t>
      </w:r>
    </w:p>
    <w:p>
      <w:pPr>
        <w:spacing w:after="0"/>
        <w:sectPr>
          <w:pgSz w:w="12240" w:h="15840"/>
          <w:pgMar w:header="322" w:footer="1041" w:top="1640" w:bottom="1240" w:left="960" w:right="96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2"/>
        <w:rPr>
          <w:rFonts w:ascii="Arial"/>
        </w:rPr>
      </w:pPr>
      <w:r>
        <w:rPr>
          <w:rFonts w:ascii="Arial"/>
          <w:u w:val="thick"/>
        </w:rPr>
        <w:t>BID</w:t>
      </w:r>
      <w:r>
        <w:rPr>
          <w:rFonts w:ascii="Arial"/>
          <w:spacing w:val="-3"/>
          <w:u w:val="thick"/>
        </w:rPr>
        <w:t> </w:t>
      </w:r>
      <w:r>
        <w:rPr>
          <w:rFonts w:ascii="Arial"/>
          <w:u w:val="thick"/>
        </w:rPr>
        <w:t>BOND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20"/>
      </w:pPr>
      <w:r>
        <w:rPr/>
        <w:t>KNOW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MEN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PRESENTS: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7518" w:val="left" w:leader="none"/>
        </w:tabs>
        <w:spacing w:line="275" w:lineRule="exact" w:before="105"/>
        <w:ind w:left="124"/>
      </w:pPr>
      <w:r>
        <w:rPr/>
        <w:t>That</w:t>
      </w:r>
      <w:r>
        <w:rPr>
          <w:u w:val="single"/>
        </w:rPr>
        <w:tab/>
      </w:r>
      <w:r>
        <w:rPr/>
        <w:t>of</w:t>
      </w:r>
    </w:p>
    <w:p>
      <w:pPr>
        <w:spacing w:before="0"/>
        <w:ind w:left="3000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Contractor)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54.449902pt;margin-top:14.830024pt;width:377.65pt;height:.1pt;mso-position-horizontal-relative:page;mso-position-vertical-relative:paragraph;z-index:-15728128;mso-wrap-distance-left:0;mso-wrap-distance-right:0" id="docshape9" coordorigin="1089,297" coordsize="7553,0" path="m1089,297l8642,29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27" w:lineRule="exact" w:before="17"/>
        <w:ind w:left="2992" w:right="0" w:firstLine="0"/>
        <w:jc w:val="left"/>
        <w:rPr>
          <w:sz w:val="20"/>
        </w:rPr>
      </w:pPr>
      <w:r>
        <w:rPr>
          <w:sz w:val="20"/>
        </w:rPr>
        <w:t>(Address)</w:t>
      </w:r>
    </w:p>
    <w:p>
      <w:pPr>
        <w:pStyle w:val="BodyText"/>
        <w:tabs>
          <w:tab w:pos="7595" w:val="left" w:leader="none"/>
        </w:tabs>
        <w:spacing w:line="273" w:lineRule="exact"/>
        <w:ind w:left="120"/>
      </w:pPr>
      <w:r>
        <w:rPr/>
        <w:t>as</w:t>
      </w:r>
      <w:r>
        <w:rPr>
          <w:spacing w:val="-4"/>
        </w:rPr>
        <w:t> </w:t>
      </w:r>
      <w:r>
        <w:rPr/>
        <w:t>Principal,</w:t>
      </w:r>
      <w:r>
        <w:rPr>
          <w:spacing w:val="-5"/>
        </w:rPr>
        <w:t> </w:t>
      </w:r>
      <w:r>
        <w:rPr/>
        <w:t>and</w:t>
      </w:r>
      <w:r>
        <w:rPr>
          <w:u w:val="single"/>
        </w:rPr>
        <w:tab/>
      </w:r>
      <w:r>
        <w:rPr/>
        <w:t>of</w:t>
      </w:r>
    </w:p>
    <w:p>
      <w:pPr>
        <w:spacing w:line="229" w:lineRule="exact" w:before="0"/>
        <w:ind w:left="3720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Surety)</w:t>
      </w:r>
    </w:p>
    <w:p>
      <w:pPr>
        <w:pStyle w:val="BodyText"/>
        <w:tabs>
          <w:tab w:pos="6907" w:val="left" w:leader="none"/>
        </w:tabs>
        <w:spacing w:line="275" w:lineRule="exact"/>
        <w:ind w:left="120"/>
      </w:pPr>
      <w:r>
        <w:rPr>
          <w:u w:val="single"/>
        </w:rPr>
        <w:t> </w:t>
        <w:tab/>
      </w:r>
      <w:r>
        <w:rPr/>
        <w:t>,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Surety,</w:t>
      </w:r>
    </w:p>
    <w:p>
      <w:pPr>
        <w:spacing w:before="2"/>
        <w:ind w:left="3720" w:right="0" w:firstLine="0"/>
        <w:jc w:val="left"/>
        <w:rPr>
          <w:sz w:val="20"/>
        </w:rPr>
      </w:pPr>
      <w:r>
        <w:rPr>
          <w:sz w:val="20"/>
        </w:rPr>
        <w:t>(Address)</w:t>
      </w:r>
    </w:p>
    <w:p>
      <w:pPr>
        <w:pStyle w:val="BodyText"/>
        <w:tabs>
          <w:tab w:pos="4579" w:val="left" w:leader="none"/>
        </w:tabs>
        <w:spacing w:before="5"/>
        <w:ind w:left="120" w:right="107"/>
        <w:jc w:val="both"/>
      </w:pPr>
      <w:r>
        <w:rPr/>
        <w:t>are</w:t>
      </w:r>
      <w:r>
        <w:rPr>
          <w:spacing w:val="-1"/>
        </w:rPr>
        <w:t> </w:t>
      </w:r>
      <w:r>
        <w:rPr/>
        <w:t>held</w:t>
      </w:r>
      <w:r>
        <w:rPr>
          <w:spacing w:val="106"/>
        </w:rPr>
        <w:t> </w:t>
      </w:r>
      <w:r>
        <w:rPr/>
        <w:t>firmly</w:t>
      </w:r>
      <w:r>
        <w:rPr>
          <w:spacing w:val="10"/>
        </w:rPr>
        <w:t> </w:t>
      </w:r>
      <w:r>
        <w:rPr/>
        <w:t>bound</w:t>
      </w:r>
      <w:r>
        <w:rPr>
          <w:spacing w:val="10"/>
        </w:rPr>
        <w:t> </w:t>
      </w:r>
      <w:r>
        <w:rPr/>
        <w:t>unto</w:t>
      </w:r>
      <w:r>
        <w:rPr>
          <w:u w:val="single"/>
        </w:rPr>
        <w:tab/>
      </w:r>
      <w:r>
        <w:rPr/>
        <w:t>COUNTY</w:t>
      </w:r>
      <w:r>
        <w:rPr>
          <w:spacing w:val="6"/>
        </w:rPr>
        <w:t> </w:t>
      </w:r>
      <w:r>
        <w:rPr/>
        <w:t>COMMISSION,</w:t>
      </w:r>
      <w:r>
        <w:rPr>
          <w:spacing w:val="16"/>
        </w:rPr>
        <w:t> </w:t>
      </w:r>
      <w:r>
        <w:rPr/>
        <w:t>a</w:t>
      </w:r>
      <w:r>
        <w:rPr>
          <w:spacing w:val="6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Subdivision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and</w:t>
      </w:r>
      <w:r>
        <w:rPr>
          <w:spacing w:val="44"/>
        </w:rPr>
        <w:t> </w:t>
      </w:r>
      <w:r>
        <w:rPr/>
        <w:t>Body</w:t>
      </w:r>
      <w:r>
        <w:rPr>
          <w:spacing w:val="-53"/>
        </w:rPr>
        <w:t> </w:t>
      </w:r>
      <w:r>
        <w:rPr>
          <w:spacing w:val="-1"/>
        </w:rPr>
        <w:t>Corporate in the State of Alabama as Obligee, in the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just sum</w:t>
      </w:r>
      <w:r>
        <w:rPr/>
        <w:t> of </w:t>
      </w:r>
      <w:r>
        <w:rPr>
          <w:b/>
          <w:u w:val="single"/>
        </w:rPr>
        <w:t>Ten Thousand Dollars ($10,000) </w:t>
      </w:r>
      <w:r>
        <w:rPr/>
        <w:t>lawful</w:t>
      </w:r>
      <w:r>
        <w:rPr>
          <w:spacing w:val="1"/>
        </w:rPr>
        <w:t> </w:t>
      </w:r>
      <w:r>
        <w:rPr/>
        <w:t>money of the United States, for the payment of which sum, well and truly to be made, we bind ourselves, our heirs,</w:t>
      </w:r>
      <w:r>
        <w:rPr>
          <w:spacing w:val="1"/>
        </w:rPr>
        <w:t> </w:t>
      </w:r>
      <w:r>
        <w:rPr>
          <w:spacing w:val="-1"/>
        </w:rPr>
        <w:t>executors,</w:t>
      </w:r>
      <w:r>
        <w:rPr/>
        <w:t> </w:t>
      </w:r>
      <w:r>
        <w:rPr>
          <w:spacing w:val="-1"/>
        </w:rPr>
        <w:t>administrators,</w:t>
      </w:r>
      <w:r>
        <w:rPr/>
        <w:t> </w:t>
      </w:r>
      <w:r>
        <w:rPr>
          <w:spacing w:val="-1"/>
        </w:rPr>
        <w:t>successors</w:t>
      </w:r>
      <w:r>
        <w:rPr/>
        <w:t> </w:t>
      </w:r>
      <w:r>
        <w:rPr>
          <w:spacing w:val="-1"/>
        </w:rPr>
        <w:t>and assigns,</w:t>
      </w:r>
      <w:r>
        <w:rPr>
          <w:spacing w:val="-2"/>
        </w:rPr>
        <w:t> </w:t>
      </w:r>
      <w:r>
        <w:rPr>
          <w:spacing w:val="-1"/>
        </w:rPr>
        <w:t>jointly</w:t>
      </w:r>
      <w:r>
        <w:rPr/>
        <w:t> </w:t>
      </w:r>
      <w:r>
        <w:rPr>
          <w:spacing w:val="-1"/>
        </w:rPr>
        <w:t>and severally,</w:t>
      </w:r>
      <w:r>
        <w:rPr>
          <w:spacing w:val="-3"/>
        </w:rPr>
        <w:t> </w:t>
      </w:r>
      <w:r>
        <w:rPr>
          <w:spacing w:val="-1"/>
        </w:rPr>
        <w:t>firmly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these</w:t>
      </w:r>
      <w:r>
        <w:rPr>
          <w:spacing w:val="-28"/>
        </w:rPr>
        <w:t> </w:t>
      </w:r>
      <w:r>
        <w:rPr>
          <w:spacing w:val="-1"/>
        </w:rPr>
        <w:t>presents.</w:t>
      </w:r>
    </w:p>
    <w:p>
      <w:pPr>
        <w:pStyle w:val="BodyText"/>
        <w:spacing w:before="228"/>
        <w:ind w:left="120"/>
        <w:jc w:val="both"/>
      </w:pPr>
      <w:r>
        <w:rPr/>
        <w:t>WHEREAS,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herewith</w:t>
      </w:r>
      <w:r>
        <w:rPr>
          <w:spacing w:val="-4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for</w:t>
      </w:r>
    </w:p>
    <w:p>
      <w:pPr>
        <w:pStyle w:val="Heading2"/>
        <w:spacing w:before="1"/>
        <w:ind w:left="3792"/>
        <w:rPr>
          <w:i/>
        </w:rPr>
      </w:pPr>
      <w:r>
        <w:rPr>
          <w:i/>
          <w:color w:val="FF0000"/>
        </w:rPr>
        <w:t>(DESCRIBE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PROJECT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HERE)</w:t>
      </w:r>
    </w:p>
    <w:p>
      <w:pPr>
        <w:pStyle w:val="BodyText"/>
        <w:spacing w:before="226"/>
        <w:ind w:left="119" w:right="106"/>
        <w:jc w:val="both"/>
      </w:pPr>
      <w:r>
        <w:rPr/>
        <w:t>The condition of this obligation is such that if the aforesaid Principal shall be awarded the contract the said Principal</w:t>
      </w:r>
      <w:r>
        <w:rPr>
          <w:spacing w:val="-52"/>
        </w:rPr>
        <w:t> </w:t>
      </w:r>
      <w:r>
        <w:rPr/>
        <w:t>will, within the time required, enter into a formal contract and give a good and sufficient bond to secure the</w:t>
      </w:r>
      <w:r>
        <w:rPr>
          <w:spacing w:val="1"/>
        </w:rPr>
        <w:t> </w:t>
      </w:r>
      <w:r>
        <w:rPr/>
        <w:t>performance of the terms of and conditions of the Contract, then this obligation to be void; otherwise, the Principal</w:t>
      </w:r>
      <w:r>
        <w:rPr>
          <w:spacing w:val="1"/>
        </w:rPr>
        <w:t> </w:t>
      </w:r>
      <w:r>
        <w:rPr/>
        <w:t>and the Surety will pay unto the Obligee the difference in money between the amount of the Contract as awarded</w:t>
      </w:r>
      <w:r>
        <w:rPr>
          <w:spacing w:val="1"/>
        </w:rPr>
        <w:t> </w:t>
      </w:r>
      <w:r>
        <w:rPr/>
        <w:t>and the amount of the proposal of the next lowest responsible bidder, which amount shall not exceed $10,000. If no</w:t>
      </w:r>
      <w:r>
        <w:rPr>
          <w:spacing w:val="1"/>
        </w:rPr>
        <w:t> </w:t>
      </w:r>
      <w:r>
        <w:rPr/>
        <w:t>other bids are received, the full amount of the proposal guarantee shall be so retained or recovered as liquidated</w:t>
      </w:r>
      <w:r>
        <w:rPr>
          <w:spacing w:val="1"/>
        </w:rPr>
        <w:t> </w:t>
      </w:r>
      <w:r>
        <w:rPr/>
        <w:t>damages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default.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712" w:val="left" w:leader="none"/>
          <w:tab w:pos="6547" w:val="left" w:leader="none"/>
          <w:tab w:pos="7310" w:val="left" w:leader="none"/>
        </w:tabs>
        <w:spacing w:before="1"/>
        <w:ind w:right="2112"/>
        <w:jc w:val="right"/>
      </w:pPr>
      <w:r>
        <w:rPr/>
        <w:t>Witness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hands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seals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  <w:jc w:val="both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Bidder:</w:t>
      </w:r>
      <w:r>
        <w:rPr>
          <w:spacing w:val="-3"/>
        </w:rPr>
        <w:t> </w:t>
      </w:r>
      <w:r>
        <w:rPr/>
        <w:t>(Use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bidder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3515" w:val="left" w:leader="none"/>
          <w:tab w:pos="8464" w:val="left" w:leader="none"/>
        </w:tabs>
        <w:ind w:left="12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as </w:t>
      </w:r>
      <w:r>
        <w:rPr>
          <w:u w:val="single"/>
        </w:rPr>
        <w:t> </w:t>
        <w:tab/>
      </w:r>
    </w:p>
    <w:p>
      <w:pPr>
        <w:tabs>
          <w:tab w:pos="5759" w:val="left" w:leader="none"/>
        </w:tabs>
        <w:spacing w:before="3"/>
        <w:ind w:left="0" w:right="1625" w:firstLine="0"/>
        <w:jc w:val="center"/>
        <w:rPr>
          <w:sz w:val="20"/>
        </w:rPr>
      </w:pPr>
      <w:r>
        <w:rPr>
          <w:sz w:val="20"/>
        </w:rPr>
        <w:t>(Name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Individual)</w:t>
        <w:tab/>
      </w:r>
      <w:r>
        <w:rPr>
          <w:spacing w:val="-1"/>
          <w:sz w:val="20"/>
        </w:rPr>
        <w:t>(Business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Name)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152" w:val="left" w:leader="none"/>
        </w:tabs>
        <w:spacing w:before="1"/>
        <w:ind w:right="2045"/>
        <w:jc w:val="right"/>
      </w:pPr>
      <w:r>
        <w:rPr>
          <w:spacing w:val="-1"/>
        </w:rPr>
        <w:t>Business</w:t>
      </w:r>
      <w:r>
        <w:rPr/>
        <w:t> </w:t>
      </w:r>
      <w:r>
        <w:rPr>
          <w:spacing w:val="-1"/>
        </w:rPr>
        <w:t>Mailing</w:t>
      </w:r>
      <w:r>
        <w:rPr>
          <w:spacing w:val="-23"/>
        </w:rPr>
        <w:t> </w:t>
      </w:r>
      <w:r>
        <w:rPr/>
        <w:t>Address: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before="2"/>
        <w:ind w:left="0" w:right="1613" w:firstLine="0"/>
        <w:jc w:val="center"/>
        <w:rPr>
          <w:sz w:val="20"/>
        </w:rPr>
      </w:pPr>
      <w:r>
        <w:rPr>
          <w:sz w:val="20"/>
        </w:rPr>
        <w:t>(Mailing</w:t>
      </w:r>
      <w:r>
        <w:rPr>
          <w:spacing w:val="-5"/>
          <w:sz w:val="20"/>
        </w:rPr>
        <w:t> </w:t>
      </w:r>
      <w:r>
        <w:rPr>
          <w:sz w:val="20"/>
        </w:rPr>
        <w:t>Address)</w:t>
      </w:r>
    </w:p>
    <w:p>
      <w:pPr>
        <w:spacing w:after="0"/>
        <w:jc w:val="center"/>
        <w:rPr>
          <w:sz w:val="20"/>
        </w:rPr>
        <w:sectPr>
          <w:headerReference w:type="default" r:id="rId8"/>
          <w:footerReference w:type="default" r:id="rId9"/>
          <w:pgSz w:w="12240" w:h="15840"/>
          <w:pgMar w:header="322" w:footer="1041" w:top="1640" w:bottom="1240" w:left="960" w:right="9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  <w:ind w:left="1"/>
      </w:pPr>
      <w:r>
        <w:rPr>
          <w:color w:val="FF0000"/>
          <w:u w:val="single" w:color="FF0000"/>
        </w:rPr>
        <w:t>BID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ITEMS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SPECIFICATIONS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(EXAMPLE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ONLY)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0" w:right="108"/>
        <w:jc w:val="both"/>
      </w:pPr>
      <w:r>
        <w:rPr/>
        <w:t>The unit prices below will apply to each Proceed Order issued and should be based on County Wide Pricing. A</w:t>
      </w:r>
      <w:r>
        <w:rPr>
          <w:spacing w:val="1"/>
        </w:rPr>
        <w:t> </w:t>
      </w:r>
      <w:r>
        <w:rPr>
          <w:spacing w:val="-1"/>
        </w:rPr>
        <w:t>Proceed</w:t>
      </w:r>
      <w:r>
        <w:rPr>
          <w:spacing w:val="-11"/>
        </w:rPr>
        <w:t> </w:t>
      </w:r>
      <w:r>
        <w:rPr>
          <w:spacing w:val="-1"/>
        </w:rPr>
        <w:t>Order</w:t>
      </w:r>
      <w:r>
        <w:rPr>
          <w:spacing w:val="-13"/>
        </w:rPr>
        <w:t> </w:t>
      </w:r>
      <w:r>
        <w:rPr>
          <w:spacing w:val="-1"/>
        </w:rPr>
        <w:t>may</w:t>
      </w:r>
      <w:r>
        <w:rPr>
          <w:spacing w:val="-12"/>
        </w:rPr>
        <w:t> </w:t>
      </w:r>
      <w:r>
        <w:rPr>
          <w:spacing w:val="-1"/>
        </w:rPr>
        <w:t>include</w:t>
      </w:r>
      <w:r>
        <w:rPr>
          <w:spacing w:val="-12"/>
        </w:rPr>
        <w:t> </w:t>
      </w:r>
      <w:r>
        <w:rPr>
          <w:spacing w:val="-1"/>
        </w:rPr>
        <w:t>multiple</w:t>
      </w:r>
      <w:r>
        <w:rPr>
          <w:spacing w:val="-11"/>
        </w:rPr>
        <w:t> </w:t>
      </w:r>
      <w:r>
        <w:rPr>
          <w:spacing w:val="-1"/>
        </w:rPr>
        <w:t>projects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sites.</w:t>
      </w:r>
      <w:r>
        <w:rPr>
          <w:spacing w:val="-12"/>
        </w:rPr>
        <w:t> </w:t>
      </w: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1"/>
        </w:rPr>
        <w:t>Proceed</w:t>
      </w:r>
      <w:r>
        <w:rPr>
          <w:spacing w:val="-10"/>
        </w:rPr>
        <w:t> </w:t>
      </w:r>
      <w:r>
        <w:rPr/>
        <w:t>Order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note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items</w:t>
      </w:r>
      <w:r>
        <w:rPr>
          <w:spacing w:val="-12"/>
        </w:rPr>
        <w:t> </w:t>
      </w:r>
      <w:r>
        <w:rPr/>
        <w:t>required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quantities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project or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773" w:val="left" w:leader="none"/>
          <w:tab w:pos="6523" w:val="left" w:leader="none"/>
        </w:tabs>
        <w:ind w:left="119" w:right="109"/>
        <w:jc w:val="both"/>
      </w:pP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Mix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submitted,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31"/>
        </w:rPr>
        <w:t> </w:t>
      </w:r>
      <w:r>
        <w:rPr/>
        <w:t>Contractor,</w:t>
      </w:r>
      <w:r>
        <w:rPr>
          <w:spacing w:val="1"/>
        </w:rPr>
        <w:t> </w:t>
      </w:r>
      <w:r>
        <w:rPr/>
        <w:t>to</w:t>
      </w:r>
      <w:r>
        <w:rPr>
          <w:u w:val="single"/>
        </w:rPr>
        <w:tab/>
      </w:r>
      <w:r>
        <w:rPr/>
        <w:t>County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receipt</w:t>
      </w:r>
      <w:r>
        <w:rPr>
          <w:spacing w:val="7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15"/>
        </w:rPr>
        <w:t> </w:t>
      </w:r>
      <w:r>
        <w:rPr/>
        <w:t>Proceed</w:t>
      </w:r>
      <w:r>
        <w:rPr>
          <w:spacing w:val="-52"/>
        </w:rPr>
        <w:t> </w:t>
      </w:r>
      <w:r>
        <w:rPr>
          <w:spacing w:val="-1"/>
        </w:rPr>
        <w:t>Order.</w:t>
      </w:r>
      <w:r>
        <w:rPr>
          <w:spacing w:val="37"/>
        </w:rPr>
        <w:t> </w:t>
      </w:r>
      <w:r>
        <w:rPr>
          <w:spacing w:val="-1"/>
        </w:rPr>
        <w:t>PRICE</w:t>
      </w:r>
      <w:r>
        <w:rPr>
          <w:spacing w:val="-11"/>
        </w:rPr>
        <w:t> </w:t>
      </w:r>
      <w:r>
        <w:rPr>
          <w:spacing w:val="-1"/>
        </w:rPr>
        <w:t>ADJUSTMENTS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Asphalt</w:t>
      </w:r>
      <w:r>
        <w:rPr>
          <w:spacing w:val="-8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following: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understood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agreed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price</w:t>
      </w:r>
      <w:r>
        <w:rPr>
          <w:spacing w:val="-9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ton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12"/>
        </w:rPr>
        <w:t> </w:t>
      </w:r>
      <w:r>
        <w:rPr>
          <w:spacing w:val="-1"/>
        </w:rPr>
        <w:t>bid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prices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opening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bids.</w:t>
      </w:r>
      <w:r>
        <w:rPr>
          <w:spacing w:val="38"/>
        </w:rPr>
        <w:t> </w:t>
      </w:r>
      <w:r>
        <w:rPr/>
        <w:t>Prices</w:t>
      </w:r>
      <w:r>
        <w:rPr>
          <w:spacing w:val="-12"/>
        </w:rPr>
        <w:t> </w:t>
      </w:r>
      <w:r>
        <w:rPr/>
        <w:t>on</w:t>
      </w:r>
      <w:r>
        <w:rPr>
          <w:spacing w:val="-9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developed from this bid will be adjusted based on the PRICE INDEX per gallon of asphalt as determined by the</w:t>
      </w:r>
      <w:r>
        <w:rPr>
          <w:spacing w:val="1"/>
        </w:rPr>
        <w:t> </w:t>
      </w:r>
      <w:r>
        <w:rPr>
          <w:spacing w:val="-1"/>
        </w:rPr>
        <w:t>ALDOT</w:t>
      </w:r>
      <w:r>
        <w:rPr>
          <w:spacing w:val="-10"/>
        </w:rPr>
        <w:t> </w:t>
      </w:r>
      <w:r>
        <w:rPr>
          <w:spacing w:val="-1"/>
        </w:rPr>
        <w:t>Asphalt</w:t>
      </w:r>
      <w:r>
        <w:rPr>
          <w:spacing w:val="-12"/>
        </w:rPr>
        <w:t> </w:t>
      </w:r>
      <w:r>
        <w:rPr>
          <w:spacing w:val="-1"/>
        </w:rPr>
        <w:t>Index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month</w:t>
      </w:r>
      <w:r>
        <w:rPr>
          <w:spacing w:val="-11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  <w:r>
        <w:rPr>
          <w:spacing w:val="34"/>
        </w:rPr>
        <w:t> </w:t>
      </w:r>
      <w:r>
        <w:rPr/>
        <w:t>Any</w:t>
      </w:r>
      <w:r>
        <w:rPr>
          <w:spacing w:val="-8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decrease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asphalt</w:t>
      </w:r>
      <w:r>
        <w:rPr>
          <w:spacing w:val="-12"/>
        </w:rPr>
        <w:t> </w:t>
      </w:r>
      <w:r>
        <w:rPr/>
        <w:t>prices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determined</w:t>
      </w:r>
      <w:r>
        <w:rPr>
          <w:spacing w:val="-53"/>
        </w:rPr>
        <w:t> </w:t>
      </w:r>
      <w:r>
        <w:rPr/>
        <w:t>and adjusted by the price index for the month in which delivery and placement is made. Adjustment will be made in</w:t>
      </w:r>
      <w:r>
        <w:rPr>
          <w:spacing w:val="1"/>
        </w:rPr>
        <w:t> </w:t>
      </w:r>
      <w:r>
        <w:rPr>
          <w:spacing w:val="-1"/>
        </w:rPr>
        <w:t>accordance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4"/>
        </w:rPr>
        <w:t> </w:t>
      </w:r>
      <w:r>
        <w:rPr>
          <w:spacing w:val="-1"/>
        </w:rPr>
        <w:t>ALDOT</w:t>
      </w:r>
      <w:r>
        <w:rPr>
          <w:spacing w:val="-10"/>
        </w:rPr>
        <w:t> </w:t>
      </w:r>
      <w:r>
        <w:rPr>
          <w:spacing w:val="-1"/>
        </w:rPr>
        <w:t>Specifications.</w:t>
      </w:r>
      <w:r>
        <w:rPr>
          <w:spacing w:val="38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adjustment</w:t>
      </w:r>
      <w:r>
        <w:rPr>
          <w:spacing w:val="-7"/>
        </w:rPr>
        <w:t> </w:t>
      </w:r>
      <w:r>
        <w:rPr/>
        <w:t>shall</w:t>
      </w:r>
      <w:r>
        <w:rPr>
          <w:spacing w:val="-10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tack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prime</w:t>
      </w:r>
      <w:r>
        <w:rPr>
          <w:spacing w:val="-11"/>
        </w:rPr>
        <w:t> </w:t>
      </w:r>
      <w:r>
        <w:rPr/>
        <w:t>used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 liquid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plant mixmaterial.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6443" w:val="left" w:leader="none"/>
        </w:tabs>
        <w:ind w:left="119" w:right="106"/>
        <w:jc w:val="both"/>
      </w:pPr>
      <w:r>
        <w:rPr/>
        <w:t>No reclaimed asphalt shingles (RAS) will be allowed in any plant mix item. Upon request, Test Reports shall be</w:t>
      </w:r>
      <w:r>
        <w:rPr>
          <w:spacing w:val="1"/>
        </w:rPr>
        <w:t> </w:t>
      </w:r>
      <w:r>
        <w:rPr/>
        <w:t>submitted on all materials before Payment will be made. The Contractor shall furnish flagmen and portable traffic</w:t>
      </w:r>
      <w:r>
        <w:rPr>
          <w:spacing w:val="1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devices</w:t>
      </w:r>
      <w:r>
        <w:rPr>
          <w:spacing w:val="-9"/>
        </w:rPr>
        <w:t> </w:t>
      </w:r>
      <w:r>
        <w:rPr/>
        <w:t>(or</w:t>
      </w:r>
      <w:r>
        <w:rPr>
          <w:spacing w:val="-13"/>
        </w:rPr>
        <w:t> </w:t>
      </w:r>
      <w:r>
        <w:rPr/>
        <w:t>other</w:t>
      </w:r>
      <w:r>
        <w:rPr>
          <w:spacing w:val="-11"/>
        </w:rPr>
        <w:t> </w:t>
      </w:r>
      <w:r>
        <w:rPr/>
        <w:t>method</w:t>
      </w:r>
      <w:r>
        <w:rPr>
          <w:spacing w:val="-12"/>
        </w:rPr>
        <w:t> </w:t>
      </w:r>
      <w:r>
        <w:rPr/>
        <w:t>approved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County</w:t>
      </w:r>
      <w:r>
        <w:rPr>
          <w:spacing w:val="-8"/>
        </w:rPr>
        <w:t> </w:t>
      </w:r>
      <w:r>
        <w:rPr/>
        <w:t>Engineer)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revision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Manual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Uniform</w:t>
      </w:r>
      <w:r>
        <w:rPr>
          <w:spacing w:val="-3"/>
        </w:rPr>
        <w:t> </w:t>
      </w:r>
      <w:r>
        <w:rPr/>
        <w:t>Traffic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Devices  </w:t>
      </w:r>
      <w:r>
        <w:rPr>
          <w:spacing w:val="41"/>
        </w:rPr>
        <w:t> </w:t>
      </w:r>
      <w:r>
        <w:rPr/>
        <w:t>(MUTCD).  </w:t>
      </w:r>
      <w:r>
        <w:rPr>
          <w:spacing w:val="6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8"/>
        </w:rPr>
        <w:t> </w:t>
      </w:r>
      <w:r>
        <w:rPr/>
        <w:t>Engineer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serve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the</w:t>
      </w:r>
      <w:r>
        <w:rPr>
          <w:spacing w:val="48"/>
        </w:rPr>
        <w:t> </w:t>
      </w:r>
      <w:r>
        <w:rPr/>
        <w:t>final</w:t>
      </w:r>
      <w:r>
        <w:rPr>
          <w:spacing w:val="-53"/>
        </w:rPr>
        <w:t> </w:t>
      </w:r>
      <w:r>
        <w:rPr/>
        <w:t>authority for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phases of workmanship</w:t>
      </w:r>
      <w:r>
        <w:rPr>
          <w:spacing w:val="-1"/>
        </w:rPr>
        <w:t> </w:t>
      </w:r>
      <w:r>
        <w:rPr/>
        <w:t>andmaterials.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247" w:after="0"/>
        <w:ind w:left="120" w:right="114" w:hanging="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Price per ton to place hot plant mix on a primed roadway base surface. Price to include all materials, labor, and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equipment required to clean roadway, haul, spread, and compact the asphalt material in place in compliance with the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applicable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sections of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the ALDOT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specifications.</w:t>
      </w:r>
    </w:p>
    <w:p>
      <w:pPr>
        <w:pStyle w:val="BodyText"/>
        <w:rPr>
          <w:rFonts w:ascii="Calibri"/>
          <w:b/>
          <w:sz w:val="20"/>
        </w:rPr>
      </w:pPr>
    </w:p>
    <w:p>
      <w:pPr>
        <w:tabs>
          <w:tab w:pos="2280" w:val="left" w:leader="none"/>
        </w:tabs>
        <w:spacing w:before="0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3/8”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5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3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1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2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3"/>
        <w:rPr>
          <w:rFonts w:ascii="Calibri"/>
          <w:b/>
          <w:sz w:val="15"/>
        </w:rPr>
      </w:pPr>
    </w:p>
    <w:p>
      <w:pPr>
        <w:tabs>
          <w:tab w:pos="2279" w:val="left" w:leader="none"/>
        </w:tabs>
        <w:spacing w:before="60"/>
        <w:ind w:left="119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½”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3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1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2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1"/>
        <w:rPr>
          <w:rFonts w:ascii="Calibri"/>
          <w:b/>
          <w:sz w:val="15"/>
        </w:rPr>
      </w:pPr>
    </w:p>
    <w:p>
      <w:pPr>
        <w:tabs>
          <w:tab w:pos="2277" w:val="left" w:leader="none"/>
        </w:tabs>
        <w:spacing w:before="59"/>
        <w:ind w:left="117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¾”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7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4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0"/>
          <w:footerReference w:type="default" r:id="rId11"/>
          <w:pgSz w:w="12240" w:h="15840"/>
          <w:pgMar w:header="322" w:footer="1041" w:top="1640" w:bottom="1240" w:left="960" w:right="960"/>
          <w:pgNumType w:start="5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tabs>
          <w:tab w:pos="2279" w:val="left" w:leader="none"/>
        </w:tabs>
        <w:spacing w:before="1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424B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Binder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27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¾”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5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before="1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3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1"/>
        <w:rPr>
          <w:rFonts w:ascii="Calibri"/>
          <w:b/>
          <w:sz w:val="15"/>
        </w:rPr>
      </w:pPr>
    </w:p>
    <w:p>
      <w:pPr>
        <w:tabs>
          <w:tab w:pos="2279" w:val="left" w:leader="none"/>
        </w:tabs>
        <w:spacing w:before="59"/>
        <w:ind w:left="119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424B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Binder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26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1”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6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 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line="243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3" w:lineRule="exact"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before="1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before="1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above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  <w:tab w:pos="838" w:val="left" w:leader="none"/>
        </w:tabs>
        <w:spacing w:line="240" w:lineRule="auto" w:before="59" w:after="0"/>
        <w:ind w:left="118" w:right="114" w:hanging="2"/>
        <w:jc w:val="both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Price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per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ton,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including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tack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coat,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place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hot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plant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mix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z w:val="20"/>
        </w:rPr>
        <w:t>an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existing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roadway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surface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(Ditch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Section).</w:t>
      </w:r>
      <w:r>
        <w:rPr>
          <w:rFonts w:ascii="Calibri"/>
          <w:b/>
          <w:spacing w:val="31"/>
          <w:sz w:val="20"/>
        </w:rPr>
        <w:t> </w:t>
      </w:r>
      <w:r>
        <w:rPr>
          <w:rFonts w:ascii="Calibri"/>
          <w:b/>
          <w:sz w:val="20"/>
        </w:rPr>
        <w:t>Tack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rates</w:t>
      </w:r>
      <w:r>
        <w:rPr>
          <w:rFonts w:ascii="Calibri"/>
          <w:b/>
          <w:spacing w:val="-43"/>
          <w:sz w:val="20"/>
        </w:rPr>
        <w:t> </w:t>
      </w:r>
      <w:r>
        <w:rPr>
          <w:rFonts w:ascii="Calibri"/>
          <w:b/>
          <w:sz w:val="20"/>
        </w:rPr>
        <w:t>shall be 0.075 gallons per square yard for emulsified asphalts and 0.05 gallons per square yard for asphalt binders unless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otherwise approved by the County Engineer. Price to include all materials, labor, and equipment required to clean and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prepare roadway (Including Clipping), haul, spread, and compact the asphalt material in place in compliance with the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applicable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sections of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the ALDOT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specifications.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0"/>
        </w:rPr>
      </w:pPr>
    </w:p>
    <w:p>
      <w:pPr>
        <w:tabs>
          <w:tab w:pos="2279" w:val="left" w:leader="none"/>
        </w:tabs>
        <w:spacing w:before="1"/>
        <w:ind w:left="119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3/8”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5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tabs>
          <w:tab w:pos="1413" w:val="left" w:leader="none"/>
          <w:tab w:pos="2267" w:val="left" w:leader="none"/>
        </w:tabs>
        <w:spacing w:before="0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before="3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3" w:val="left" w:leader="none"/>
          <w:tab w:pos="2267" w:val="left" w:leader="none"/>
        </w:tabs>
        <w:spacing w:line="242" w:lineRule="exact" w:before="1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2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1"/>
        <w:rPr>
          <w:rFonts w:ascii="Calibri"/>
          <w:b/>
          <w:sz w:val="15"/>
        </w:rPr>
      </w:pPr>
    </w:p>
    <w:p>
      <w:pPr>
        <w:tabs>
          <w:tab w:pos="2277" w:val="left" w:leader="none"/>
        </w:tabs>
        <w:spacing w:before="59"/>
        <w:ind w:left="117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½”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7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1" w:val="left" w:leader="none"/>
          <w:tab w:pos="2265" w:val="left" w:leader="none"/>
        </w:tabs>
        <w:spacing w:line="243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3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1"/>
        <w:rPr>
          <w:rFonts w:ascii="Calibri"/>
          <w:b/>
          <w:sz w:val="15"/>
        </w:rPr>
      </w:pPr>
    </w:p>
    <w:p>
      <w:pPr>
        <w:tabs>
          <w:tab w:pos="2277" w:val="left" w:leader="none"/>
        </w:tabs>
        <w:spacing w:before="59"/>
        <w:ind w:left="117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424A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Wearing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Surface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3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¾”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27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11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tabs>
          <w:tab w:pos="1411" w:val="left" w:leader="none"/>
          <w:tab w:pos="2265" w:val="left" w:leader="none"/>
        </w:tabs>
        <w:spacing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0-150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before="1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151-500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3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501-1000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Tons</w:t>
      </w:r>
    </w:p>
    <w:p>
      <w:pPr>
        <w:tabs>
          <w:tab w:pos="1411" w:val="left" w:leader="none"/>
          <w:tab w:pos="2265" w:val="left" w:leader="none"/>
        </w:tabs>
        <w:spacing w:line="243" w:lineRule="exact" w:before="0"/>
        <w:ind w:left="11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$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/Ton</w:t>
        <w:tab/>
        <w:t>1001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Tons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 above</w:t>
      </w:r>
    </w:p>
    <w:p>
      <w:pPr>
        <w:pStyle w:val="BodyText"/>
        <w:spacing w:before="10"/>
        <w:rPr>
          <w:rFonts w:ascii="Calibri"/>
          <w:b/>
          <w:sz w:val="14"/>
        </w:rPr>
      </w:pPr>
    </w:p>
    <w:p>
      <w:pPr>
        <w:tabs>
          <w:tab w:pos="2277" w:val="left" w:leader="none"/>
        </w:tabs>
        <w:spacing w:before="60"/>
        <w:ind w:left="117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Item:</w:t>
      </w:r>
      <w:r>
        <w:rPr>
          <w:rFonts w:ascii="Calibri" w:hAnsi="Calibri"/>
          <w:b/>
          <w:spacing w:val="40"/>
          <w:sz w:val="20"/>
        </w:rPr>
        <w:t> </w:t>
      </w:r>
      <w:r>
        <w:rPr>
          <w:rFonts w:ascii="Calibri" w:hAnsi="Calibri"/>
          <w:b/>
          <w:sz w:val="20"/>
        </w:rPr>
        <w:t>424B</w:t>
        <w:tab/>
      </w:r>
      <w:r>
        <w:rPr>
          <w:rFonts w:ascii="Calibri" w:hAnsi="Calibri"/>
          <w:b/>
          <w:w w:val="95"/>
          <w:sz w:val="20"/>
        </w:rPr>
        <w:t>Superpave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Bituminous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Concrete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Binder</w:t>
      </w:r>
      <w:r>
        <w:rPr>
          <w:rFonts w:ascii="Calibri" w:hAnsi="Calibri"/>
          <w:b/>
          <w:spacing w:val="29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Layer,</w:t>
      </w:r>
      <w:r>
        <w:rPr>
          <w:rFonts w:ascii="Calibri" w:hAnsi="Calibri"/>
          <w:b/>
          <w:spacing w:val="27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¾”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MASM,</w:t>
      </w:r>
      <w:r>
        <w:rPr>
          <w:rFonts w:ascii="Calibri" w:hAnsi="Calibri"/>
          <w:b/>
          <w:spacing w:val="30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ESAL</w:t>
      </w:r>
      <w:r>
        <w:rPr>
          <w:rFonts w:ascii="Calibri" w:hAnsi="Calibri"/>
          <w:b/>
          <w:spacing w:val="28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Range</w:t>
      </w:r>
      <w:r>
        <w:rPr>
          <w:rFonts w:ascii="Calibri" w:hAnsi="Calibri"/>
          <w:b/>
          <w:spacing w:val="-5"/>
          <w:w w:val="95"/>
          <w:sz w:val="20"/>
        </w:rPr>
        <w:t> </w:t>
      </w:r>
      <w:r>
        <w:rPr>
          <w:rFonts w:ascii="Calibri" w:hAnsi="Calibri"/>
          <w:b/>
          <w:w w:val="95"/>
          <w:sz w:val="20"/>
        </w:rPr>
        <w:t>A-D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before="0"/>
        <w:ind w:left="120" w:right="0" w:firstLine="0"/>
        <w:jc w:val="left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ETC</w:t>
      </w:r>
      <w:r>
        <w:rPr>
          <w:rFonts w:ascii="Calibri" w:hAnsi="Calibri"/>
          <w:b/>
          <w:spacing w:val="-4"/>
          <w:sz w:val="44"/>
        </w:rPr>
        <w:t> </w:t>
      </w:r>
      <w:r>
        <w:rPr>
          <w:rFonts w:ascii="Calibri" w:hAnsi="Calibri"/>
          <w:b/>
          <w:sz w:val="44"/>
        </w:rPr>
        <w:t>…………..</w:t>
      </w:r>
    </w:p>
    <w:p>
      <w:pPr>
        <w:spacing w:after="0"/>
        <w:jc w:val="left"/>
        <w:rPr>
          <w:rFonts w:ascii="Calibri" w:hAnsi="Calibri"/>
          <w:sz w:val="44"/>
        </w:rPr>
        <w:sectPr>
          <w:pgSz w:w="12240" w:h="15840"/>
          <w:pgMar w:header="322" w:footer="1041" w:top="1640" w:bottom="1240" w:left="960" w:right="96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44"/>
        <w:ind w:left="120" w:right="431"/>
      </w:pPr>
      <w:r>
        <w:rPr/>
        <w:t>The undersigned hereby states that this Bid Proposal is to the best of their knowledge; their true and correct bid,</w:t>
      </w:r>
      <w:r>
        <w:rPr>
          <w:spacing w:val="-52"/>
        </w:rPr>
        <w:t> </w:t>
      </w:r>
      <w:r>
        <w:rPr/>
        <w:t>except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initiated</w:t>
      </w:r>
      <w:r>
        <w:rPr>
          <w:spacing w:val="-6"/>
        </w:rPr>
        <w:t> </w:t>
      </w:r>
      <w:r>
        <w:rPr/>
        <w:t>herein,</w:t>
      </w:r>
      <w:r>
        <w:rPr>
          <w:spacing w:val="-3"/>
        </w:rPr>
        <w:t> </w:t>
      </w:r>
      <w:r>
        <w:rPr/>
        <w:t>and is</w:t>
      </w:r>
      <w:r>
        <w:rPr>
          <w:spacing w:val="-2"/>
        </w:rPr>
        <w:t> </w:t>
      </w:r>
      <w:r>
        <w:rPr/>
        <w:t>submitting these bid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consideration.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4495" w:val="left" w:leader="none"/>
          <w:tab w:pos="8985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Signature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Bidder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(If Firm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Individual)</w:t>
        <w:tab/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4495" w:val="left" w:leader="none"/>
          <w:tab w:pos="8985" w:val="left" w:leader="none"/>
        </w:tabs>
        <w:spacing w:before="100"/>
        <w:ind w:left="3350" w:right="0" w:firstLine="0"/>
        <w:jc w:val="left"/>
        <w:rPr>
          <w:b/>
          <w:sz w:val="24"/>
        </w:rPr>
      </w:pPr>
      <w:r>
        <w:rPr>
          <w:b/>
          <w:sz w:val="24"/>
        </w:rPr>
        <w:t>By:</w:t>
        <w:tab/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5"/>
        <w:rPr>
          <w:b/>
          <w:sz w:val="22"/>
        </w:rPr>
      </w:pPr>
    </w:p>
    <w:p>
      <w:pPr>
        <w:tabs>
          <w:tab w:pos="8995" w:val="left" w:leader="none"/>
        </w:tabs>
        <w:spacing w:before="10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Bidder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8978" w:val="left" w:leader="none"/>
        </w:tabs>
        <w:spacing w:before="100"/>
        <w:ind w:left="12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Name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Address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of </w:t>
      </w:r>
      <w:r>
        <w:rPr>
          <w:b/>
          <w:sz w:val="24"/>
        </w:rPr>
        <w:t>Member of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Firm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53.999901pt;margin-top:7.032656pt;width:443.15pt;height:.6pt;mso-position-horizontal-relative:page;mso-position-vertical-relative:paragraph;z-index:-15727616;mso-wrap-distance-left:0;mso-wrap-distance-right:0" id="docshapegroup13" coordorigin="1080,141" coordsize="8863,12">
            <v:line style="position:absolute" from="1080,147" to="9614,147" stroked="true" strokeweight=".6pt" strokecolor="#000000">
              <v:stroke dashstyle="solid"/>
            </v:line>
            <v:line style="position:absolute" from="9617,147" to="9943,147" stroked="true" strokeweight=".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3719" w:val="left" w:leader="none"/>
          <w:tab w:pos="8971" w:val="left" w:leader="none"/>
        </w:tabs>
        <w:spacing w:line="552" w:lineRule="auto" w:before="100"/>
        <w:ind w:left="120" w:right="565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********************************************************************************************************************************</w:t>
      </w:r>
      <w:r>
        <w:rPr>
          <w:b/>
          <w:spacing w:val="-1"/>
          <w:sz w:val="24"/>
        </w:rPr>
        <w:t> Signature</w:t>
      </w:r>
      <w:r>
        <w:rPr>
          <w:b/>
          <w:spacing w:val="5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Bidder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(Corporation)</w:t>
        <w:tab/>
      </w:r>
      <w:r>
        <w:rPr>
          <w:b/>
          <w:spacing w:val="-1"/>
          <w:sz w:val="24"/>
          <w:u w:val="single"/>
        </w:rPr>
        <w:t> </w:t>
        <w:tab/>
      </w:r>
    </w:p>
    <w:p>
      <w:pPr>
        <w:spacing w:after="0" w:line="552" w:lineRule="auto"/>
        <w:jc w:val="left"/>
        <w:rPr>
          <w:sz w:val="24"/>
        </w:rPr>
        <w:sectPr>
          <w:pgSz w:w="12240" w:h="15840"/>
          <w:pgMar w:header="322" w:footer="1041" w:top="1640" w:bottom="1240" w:left="960" w:right="960"/>
        </w:sectPr>
      </w:pPr>
    </w:p>
    <w:p>
      <w:pPr>
        <w:pStyle w:val="BodyText"/>
        <w:spacing w:before="7"/>
        <w:rPr>
          <w:b/>
          <w:sz w:val="27"/>
        </w:rPr>
      </w:pPr>
    </w:p>
    <w:p>
      <w:pPr>
        <w:spacing w:line="552" w:lineRule="auto" w:before="0"/>
        <w:ind w:left="285" w:right="22" w:firstLine="492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6038400" from="54pt,57.331032pt" to="207.35pt,57.33103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54pt,-3.389468pt" to="207.35pt,-3.389468pt" stroked="true" strokeweight=".6pt" strokecolor="#000000">
            <v:stroke dashstyle="solid"/>
            <w10:wrap type="none"/>
          </v:line>
        </w:pict>
      </w:r>
      <w:r>
        <w:rPr>
          <w:b/>
          <w:sz w:val="24"/>
        </w:rPr>
        <w:t>President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Secy.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Treas.</w:t>
      </w:r>
    </w:p>
    <w:p>
      <w:pPr>
        <w:tabs>
          <w:tab w:pos="5498" w:val="left" w:leader="none"/>
          <w:tab w:pos="5553" w:val="left" w:leader="none"/>
        </w:tabs>
        <w:spacing w:line="552" w:lineRule="auto" w:before="1"/>
        <w:ind w:left="340" w:right="1332" w:hanging="56"/>
        <w:jc w:val="left"/>
        <w:rPr>
          <w:b/>
          <w:sz w:val="24"/>
        </w:rPr>
      </w:pPr>
      <w:r>
        <w:rPr/>
        <w:br w:type="column"/>
      </w:r>
      <w:r>
        <w:rPr>
          <w:b/>
          <w:spacing w:val="-1"/>
          <w:sz w:val="24"/>
        </w:rPr>
        <w:t>Business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</w:t>
      </w:r>
      <w:r>
        <w:rPr>
          <w:b/>
          <w:spacing w:val="-1"/>
          <w:sz w:val="24"/>
        </w:rPr>
        <w:t>                                                   </w:t>
      </w:r>
      <w:r>
        <w:rPr>
          <w:b/>
          <w:spacing w:val="51"/>
          <w:sz w:val="24"/>
        </w:rPr>
        <w:t> </w:t>
      </w:r>
      <w:r>
        <w:rPr>
          <w:b/>
          <w:spacing w:val="-1"/>
          <w:sz w:val="24"/>
        </w:rPr>
        <w:t>Business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 w:line="552" w:lineRule="auto"/>
        <w:jc w:val="left"/>
        <w:rPr>
          <w:sz w:val="24"/>
        </w:rPr>
        <w:sectPr>
          <w:type w:val="continuous"/>
          <w:pgSz w:w="12240" w:h="15840"/>
          <w:pgMar w:header="322" w:footer="1041" w:top="1640" w:bottom="280" w:left="960" w:right="960"/>
          <w:cols w:num="2" w:equalWidth="0">
            <w:col w:w="1716" w:space="1716"/>
            <w:col w:w="688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tabs>
          <w:tab w:pos="4192" w:val="left" w:leader="none"/>
          <w:tab w:pos="8911" w:val="left" w:leader="none"/>
        </w:tabs>
        <w:spacing w:before="10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Attest:</w:t>
      </w:r>
      <w:r>
        <w:rPr>
          <w:b/>
          <w:sz w:val="24"/>
          <w:u w:val="single"/>
        </w:rPr>
        <w:tab/>
      </w:r>
      <w:r>
        <w:rPr>
          <w:b/>
          <w:sz w:val="24"/>
        </w:rPr>
        <w:t>Incorporated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 </w:t>
      </w:r>
      <w:r>
        <w:rPr>
          <w:b/>
          <w:sz w:val="24"/>
          <w:u w:val="single"/>
        </w:rPr>
        <w:t> </w:t>
        <w:tab/>
      </w:r>
    </w:p>
    <w:p>
      <w:pPr>
        <w:spacing w:before="41"/>
        <w:ind w:left="6820" w:right="0" w:firstLine="0"/>
        <w:jc w:val="left"/>
        <w:rPr>
          <w:b/>
          <w:sz w:val="24"/>
        </w:rPr>
      </w:pPr>
      <w:r>
        <w:rPr>
          <w:b/>
          <w:sz w:val="24"/>
        </w:rPr>
        <w:t>State</w:t>
      </w:r>
    </w:p>
    <w:p>
      <w:pPr>
        <w:spacing w:before="42"/>
        <w:ind w:left="7" w:right="0" w:firstLine="0"/>
        <w:jc w:val="center"/>
        <w:rPr>
          <w:b/>
          <w:sz w:val="24"/>
        </w:rPr>
      </w:pPr>
      <w:r>
        <w:rPr>
          <w:b/>
          <w:sz w:val="24"/>
        </w:rPr>
        <w:t>(Corporate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Seal)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41"/>
        </w:rPr>
      </w:pPr>
    </w:p>
    <w:p>
      <w:pPr>
        <w:pStyle w:val="Heading1"/>
        <w:ind w:left="120" w:right="843"/>
        <w:jc w:val="left"/>
      </w:pPr>
      <w:r>
        <w:rPr>
          <w:color w:val="FF0000"/>
        </w:rPr>
        <w:t>BIDS WILL NOT BE CONSIDERED UNLESS THIS FORM AND FORM FOR BID BOND IS USED AND IS</w:t>
      </w:r>
      <w:r>
        <w:rPr>
          <w:color w:val="FF0000"/>
          <w:spacing w:val="-52"/>
        </w:rPr>
        <w:t> </w:t>
      </w:r>
      <w:r>
        <w:rPr>
          <w:color w:val="FF0000"/>
        </w:rPr>
        <w:t>SIGNED</w:t>
      </w:r>
      <w:r>
        <w:rPr>
          <w:color w:val="FF0000"/>
          <w:spacing w:val="-1"/>
        </w:rPr>
        <w:t> </w:t>
      </w:r>
      <w:r>
        <w:rPr>
          <w:color w:val="FF0000"/>
        </w:rPr>
        <w:t>IN INK BY</w:t>
      </w:r>
      <w:r>
        <w:rPr>
          <w:color w:val="FF0000"/>
          <w:spacing w:val="-2"/>
        </w:rPr>
        <w:t> </w:t>
      </w:r>
      <w:r>
        <w:rPr>
          <w:color w:val="FF0000"/>
        </w:rPr>
        <w:t>PRINCIPAL AND SURETY.</w:t>
      </w:r>
    </w:p>
    <w:p>
      <w:pPr>
        <w:spacing w:after="0"/>
        <w:jc w:val="left"/>
        <w:sectPr>
          <w:type w:val="continuous"/>
          <w:pgSz w:w="12240" w:h="15840"/>
          <w:pgMar w:header="322" w:footer="1041" w:top="1640" w:bottom="280" w:left="96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100"/>
        <w:ind w:left="12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Corporation,</w:t>
      </w:r>
      <w:r>
        <w:rPr>
          <w:spacing w:val="-5"/>
        </w:rPr>
        <w:t> </w:t>
      </w:r>
      <w:r>
        <w:rPr/>
        <w:t>Partnership,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Joint</w:t>
      </w:r>
      <w:r>
        <w:rPr>
          <w:spacing w:val="-5"/>
        </w:rPr>
        <w:t> </w:t>
      </w:r>
      <w:r>
        <w:rPr/>
        <w:t>Venture: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391.35pt;height:.6pt;mso-position-horizontal-relative:char;mso-position-vertical-relative:line" id="docshapegroup17" coordorigin="0,0" coordsize="7827,12">
            <v:line style="position:absolute" from="0,6" to="7827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2"/>
          <w:footerReference w:type="default" r:id="rId13"/>
          <w:pgSz w:w="12240" w:h="15840"/>
          <w:pgMar w:header="322" w:footer="1041" w:top="1640" w:bottom="1240" w:left="960" w:right="960"/>
        </w:sectPr>
      </w:pPr>
    </w:p>
    <w:p>
      <w:pPr>
        <w:pStyle w:val="BodyText"/>
      </w:pPr>
    </w:p>
    <w:p>
      <w:pPr>
        <w:spacing w:line="252" w:lineRule="exact" w:before="186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Mailing</w:t>
      </w:r>
    </w:p>
    <w:p>
      <w:pPr>
        <w:spacing w:line="213" w:lineRule="exact" w:before="0"/>
        <w:ind w:left="4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Partnership,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Corporation)</w:t>
      </w:r>
    </w:p>
    <w:p>
      <w:pPr>
        <w:spacing w:after="0" w:line="213" w:lineRule="exact"/>
        <w:jc w:val="left"/>
        <w:rPr>
          <w:sz w:val="20"/>
        </w:rPr>
        <w:sectPr>
          <w:type w:val="continuous"/>
          <w:pgSz w:w="12240" w:h="15840"/>
          <w:pgMar w:header="322" w:footer="1041" w:top="1640" w:bottom="280" w:left="960" w:right="960"/>
          <w:cols w:num="2" w:equalWidth="0">
            <w:col w:w="1476" w:space="40"/>
            <w:col w:w="8804"/>
          </w:cols>
        </w:sectPr>
      </w:pPr>
    </w:p>
    <w:p>
      <w:pPr>
        <w:tabs>
          <w:tab w:pos="1091" w:val="left" w:leader="none"/>
          <w:tab w:pos="4101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Address: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103.68pt;margin-top:10.474373pt;width:150.6pt;height:.72pt;mso-position-horizontal-relative:page;mso-position-vertical-relative:paragraph;z-index:-1572556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7"/>
        <w:ind w:left="0" w:right="429" w:firstLine="0"/>
        <w:jc w:val="right"/>
        <w:rPr>
          <w:sz w:val="20"/>
        </w:rPr>
      </w:pPr>
      <w:r>
        <w:rPr>
          <w:sz w:val="20"/>
        </w:rPr>
        <w:t>(Address)</w:t>
      </w:r>
    </w:p>
    <w:p>
      <w:pPr>
        <w:tabs>
          <w:tab w:pos="3211" w:val="left" w:leader="none"/>
        </w:tabs>
        <w:spacing w:before="0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BY:</w:t>
      </w:r>
      <w:r>
        <w:rPr>
          <w:sz w:val="22"/>
          <w:u w:val="single"/>
        </w:rPr>
        <w:tab/>
      </w:r>
      <w:r>
        <w:rPr>
          <w:sz w:val="22"/>
        </w:rPr>
        <w:t>(L.S.)</w:t>
      </w:r>
    </w:p>
    <w:p>
      <w:pPr>
        <w:spacing w:before="4"/>
        <w:ind w:left="587" w:right="1433" w:firstLine="0"/>
        <w:jc w:val="left"/>
        <w:rPr>
          <w:sz w:val="20"/>
        </w:rPr>
      </w:pPr>
      <w:r>
        <w:rPr>
          <w:sz w:val="20"/>
        </w:rPr>
        <w:t>(Signature and Position or Title of Officer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Bids</w:t>
      </w:r>
      <w:r>
        <w:rPr>
          <w:spacing w:val="-4"/>
          <w:sz w:val="20"/>
        </w:rPr>
        <w:t> </w:t>
      </w:r>
      <w:r>
        <w:rPr>
          <w:sz w:val="20"/>
        </w:rPr>
        <w:t>and Contracts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Firm)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280" w:left="960" w:right="960"/>
          <w:cols w:num="2" w:equalWidth="0">
            <w:col w:w="4142" w:space="430"/>
            <w:col w:w="5748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322" w:footer="1041" w:top="1640" w:bottom="280" w:left="960" w:right="960"/>
        </w:sectPr>
      </w:pPr>
    </w:p>
    <w:p>
      <w:pPr>
        <w:spacing w:line="252" w:lineRule="exact" w:before="101"/>
        <w:ind w:left="119" w:right="0" w:firstLine="0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</w:p>
    <w:p>
      <w:pPr>
        <w:tabs>
          <w:tab w:pos="1091" w:val="left" w:leader="none"/>
          <w:tab w:pos="4101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Address: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03.68pt;margin-top:10.585pt;width:150.6pt;height:.72pt;mso-position-horizontal-relative:page;mso-position-vertical-relative:paragraph;z-index:-1572505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7"/>
        <w:ind w:left="0" w:right="427" w:firstLine="0"/>
        <w:jc w:val="right"/>
        <w:rPr>
          <w:sz w:val="20"/>
        </w:rPr>
      </w:pPr>
      <w:r>
        <w:rPr>
          <w:sz w:val="20"/>
        </w:rPr>
        <w:t>(Address)</w:t>
      </w:r>
    </w:p>
    <w:p>
      <w:pPr>
        <w:spacing w:line="240" w:lineRule="auto" w:before="8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tabs>
          <w:tab w:pos="3208" w:val="left" w:leader="none"/>
        </w:tabs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BY:</w:t>
      </w:r>
      <w:r>
        <w:rPr>
          <w:sz w:val="22"/>
          <w:u w:val="single"/>
        </w:rPr>
        <w:tab/>
      </w:r>
      <w:r>
        <w:rPr>
          <w:sz w:val="22"/>
        </w:rPr>
        <w:t>(L.S.)</w:t>
      </w:r>
    </w:p>
    <w:p>
      <w:pPr>
        <w:spacing w:before="4"/>
        <w:ind w:left="587" w:right="1433" w:firstLine="0"/>
        <w:jc w:val="left"/>
        <w:rPr>
          <w:sz w:val="20"/>
        </w:rPr>
      </w:pPr>
      <w:r>
        <w:rPr>
          <w:sz w:val="20"/>
        </w:rPr>
        <w:t>(Signature and Position or Title of Officer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Bids</w:t>
      </w:r>
      <w:r>
        <w:rPr>
          <w:spacing w:val="-4"/>
          <w:sz w:val="20"/>
        </w:rPr>
        <w:t> </w:t>
      </w:r>
      <w:r>
        <w:rPr>
          <w:sz w:val="20"/>
        </w:rPr>
        <w:t>and Contracts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Firm)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280" w:left="960" w:right="960"/>
          <w:cols w:num="2" w:equalWidth="0">
            <w:col w:w="4142" w:space="430"/>
            <w:col w:w="5748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322" w:footer="1041" w:top="1640" w:bottom="280" w:left="960" w:right="960"/>
        </w:sectPr>
      </w:pPr>
    </w:p>
    <w:p>
      <w:pPr>
        <w:spacing w:line="252" w:lineRule="exact" w:before="100"/>
        <w:ind w:left="120" w:right="0" w:firstLine="0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</w:p>
    <w:p>
      <w:pPr>
        <w:tabs>
          <w:tab w:pos="1091" w:val="left" w:leader="none"/>
          <w:tab w:pos="4101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Address: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101.400002pt;margin-top:10.472748pt;width:150.480pt;height:.72pt;mso-position-horizontal-relative:page;mso-position-vertical-relative:paragraph;z-index:-1572454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7"/>
        <w:ind w:left="0" w:right="427" w:firstLine="0"/>
        <w:jc w:val="right"/>
        <w:rPr>
          <w:sz w:val="20"/>
        </w:rPr>
      </w:pPr>
      <w:r>
        <w:rPr>
          <w:sz w:val="20"/>
        </w:rPr>
        <w:t>(Address)</w:t>
      </w:r>
    </w:p>
    <w:p>
      <w:pPr>
        <w:spacing w:line="240" w:lineRule="auto" w:before="8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tabs>
          <w:tab w:pos="3211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BY:</w:t>
      </w:r>
      <w:r>
        <w:rPr>
          <w:sz w:val="22"/>
          <w:u w:val="single"/>
        </w:rPr>
        <w:tab/>
      </w:r>
      <w:r>
        <w:rPr>
          <w:sz w:val="22"/>
        </w:rPr>
        <w:t>(L.S.)</w:t>
      </w:r>
    </w:p>
    <w:p>
      <w:pPr>
        <w:spacing w:before="4"/>
        <w:ind w:left="587" w:right="1433" w:firstLine="0"/>
        <w:jc w:val="left"/>
        <w:rPr>
          <w:sz w:val="20"/>
        </w:rPr>
      </w:pPr>
      <w:r>
        <w:rPr>
          <w:sz w:val="20"/>
        </w:rPr>
        <w:t>(Signature and Position or Title of Officer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Bids</w:t>
      </w:r>
      <w:r>
        <w:rPr>
          <w:spacing w:val="-4"/>
          <w:sz w:val="20"/>
        </w:rPr>
        <w:t> </w:t>
      </w:r>
      <w:r>
        <w:rPr>
          <w:sz w:val="20"/>
        </w:rPr>
        <w:t>and Contracts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Firm)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280" w:left="960" w:right="960"/>
          <w:cols w:num="2" w:equalWidth="0">
            <w:col w:w="4142" w:space="430"/>
            <w:col w:w="57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4692" w:val="left" w:leader="none"/>
        </w:tabs>
        <w:spacing w:line="252" w:lineRule="exact" w:before="100"/>
        <w:ind w:left="120" w:right="0" w:firstLine="0"/>
        <w:jc w:val="left"/>
        <w:rPr>
          <w:sz w:val="22"/>
        </w:rPr>
      </w:pPr>
      <w:r>
        <w:rPr>
          <w:sz w:val="22"/>
        </w:rPr>
        <w:t>(Corporate</w:t>
      </w:r>
      <w:r>
        <w:rPr>
          <w:spacing w:val="-2"/>
          <w:sz w:val="22"/>
        </w:rPr>
        <w:t> </w:t>
      </w:r>
      <w:r>
        <w:rPr>
          <w:sz w:val="22"/>
        </w:rPr>
        <w:t>Seal)</w:t>
        <w:tab/>
        <w:t>Name of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the</w:t>
      </w:r>
    </w:p>
    <w:p>
      <w:pPr>
        <w:tabs>
          <w:tab w:pos="469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Attest:</w:t>
        <w:tab/>
        <w:t>Corporation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1"/>
          <w:sz w:val="22"/>
        </w:rPr>
        <w:t> </w:t>
      </w:r>
      <w:r>
        <w:rPr>
          <w:sz w:val="22"/>
        </w:rPr>
        <w:t>chartered: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54pt;margin-top:12.916495pt;width:180.75pt;height:.1pt;mso-position-horizontal-relative:page;mso-position-vertical-relative:paragraph;z-index:-15724032;mso-wrap-distance-left:0;mso-wrap-distance-right:0" id="docshape21" coordorigin="1080,258" coordsize="3615,0" path="m1080,258l4695,258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600098pt;margin-top:12.916495pt;width:180.6pt;height:.1pt;mso-position-horizontal-relative:page;mso-position-vertical-relative:paragraph;z-index:-15723520;mso-wrap-distance-left:0;mso-wrap-distance-right:0" id="docshape22" coordorigin="6372,258" coordsize="3612,0" path="m6372,258l9984,25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3"/>
        <w:ind w:left="840" w:right="0" w:firstLine="0"/>
        <w:jc w:val="left"/>
        <w:rPr>
          <w:sz w:val="20"/>
        </w:rPr>
      </w:pPr>
      <w:r>
        <w:rPr>
          <w:sz w:val="20"/>
        </w:rPr>
        <w:t>(Secretary)</w:t>
        <w:tab/>
        <w:t>(State)</w:t>
      </w:r>
    </w:p>
    <w:p>
      <w:pPr>
        <w:pStyle w:val="BodyText"/>
        <w:spacing w:before="6"/>
        <w:rPr>
          <w:sz w:val="19"/>
        </w:rPr>
      </w:pPr>
    </w:p>
    <w:p>
      <w:pPr>
        <w:tabs>
          <w:tab w:pos="469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(Corporate</w:t>
      </w:r>
      <w:r>
        <w:rPr>
          <w:spacing w:val="-2"/>
          <w:sz w:val="22"/>
        </w:rPr>
        <w:t> </w:t>
      </w:r>
      <w:r>
        <w:rPr>
          <w:sz w:val="22"/>
        </w:rPr>
        <w:t>Seal)</w:t>
        <w:tab/>
      </w:r>
      <w:r>
        <w:rPr>
          <w:spacing w:val="-1"/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of State</w:t>
      </w:r>
      <w:r>
        <w:rPr>
          <w:spacing w:val="-3"/>
          <w:sz w:val="22"/>
        </w:rPr>
        <w:t> </w:t>
      </w:r>
      <w:r>
        <w:rPr>
          <w:sz w:val="22"/>
        </w:rPr>
        <w:t>under the laws</w:t>
      </w:r>
      <w:r>
        <w:rPr>
          <w:spacing w:val="-2"/>
          <w:sz w:val="22"/>
        </w:rPr>
        <w:t> </w:t>
      </w:r>
      <w:r>
        <w:rPr>
          <w:sz w:val="22"/>
        </w:rPr>
        <w:t>of which</w:t>
      </w:r>
      <w:r>
        <w:rPr>
          <w:spacing w:val="-13"/>
          <w:sz w:val="22"/>
        </w:rPr>
        <w:t> </w:t>
      </w:r>
      <w:r>
        <w:rPr>
          <w:sz w:val="22"/>
        </w:rPr>
        <w:t>the</w:t>
      </w:r>
    </w:p>
    <w:p>
      <w:pPr>
        <w:tabs>
          <w:tab w:pos="4675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Attest:</w:t>
        <w:tab/>
        <w:t>Corporation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1"/>
          <w:sz w:val="22"/>
        </w:rPr>
        <w:t> </w:t>
      </w:r>
      <w:r>
        <w:rPr>
          <w:sz w:val="22"/>
        </w:rPr>
        <w:t>chartered: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54pt;margin-top:12.930714pt;width:180.75pt;height:.1pt;mso-position-horizontal-relative:page;mso-position-vertical-relative:paragraph;z-index:-15723008;mso-wrap-distance-left:0;mso-wrap-distance-right:0" id="docshape23" coordorigin="1080,259" coordsize="3615,0" path="m1080,259l4695,25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600098pt;margin-top:12.930714pt;width:180.6pt;height:.1pt;mso-position-horizontal-relative:page;mso-position-vertical-relative:paragraph;z-index:-15722496;mso-wrap-distance-left:0;mso-wrap-distance-right:0" id="docshape24" coordorigin="6372,259" coordsize="3612,0" path="m6372,259l9984,25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(Secretary)</w:t>
        <w:tab/>
        <w:t>(State)</w:t>
      </w:r>
    </w:p>
    <w:p>
      <w:pPr>
        <w:pStyle w:val="BodyText"/>
        <w:spacing w:before="1"/>
        <w:rPr>
          <w:sz w:val="21"/>
        </w:rPr>
      </w:pPr>
    </w:p>
    <w:p>
      <w:pPr>
        <w:tabs>
          <w:tab w:pos="4543" w:val="left" w:leader="none"/>
        </w:tabs>
        <w:spacing w:line="252" w:lineRule="exact" w:before="0"/>
        <w:ind w:left="0" w:right="1334" w:firstLine="0"/>
        <w:jc w:val="right"/>
        <w:rPr>
          <w:b/>
          <w:sz w:val="22"/>
        </w:rPr>
      </w:pPr>
      <w:r>
        <w:rPr>
          <w:b/>
          <w:sz w:val="22"/>
        </w:rPr>
        <w:t>SURETY:</w:t>
      </w:r>
      <w:r>
        <w:rPr>
          <w:b/>
          <w:spacing w:val="-5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29" w:lineRule="exact" w:before="0"/>
        <w:ind w:left="6600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Surety)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4341" w:val="left" w:leader="none"/>
        </w:tabs>
        <w:spacing w:line="252" w:lineRule="exact" w:before="0"/>
        <w:ind w:left="0" w:right="1284" w:firstLine="0"/>
        <w:jc w:val="right"/>
        <w:rPr>
          <w:sz w:val="22"/>
        </w:rPr>
      </w:pP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(AGENT):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29" w:lineRule="exact" w:before="0"/>
        <w:ind w:left="6600" w:right="0" w:firstLine="0"/>
        <w:jc w:val="left"/>
        <w:rPr>
          <w:sz w:val="20"/>
        </w:rPr>
      </w:pPr>
      <w:r>
        <w:rPr>
          <w:sz w:val="20"/>
        </w:rPr>
        <w:t>(Attorney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Fact)</w:t>
      </w:r>
    </w:p>
    <w:p>
      <w:pPr>
        <w:pStyle w:val="BodyText"/>
        <w:spacing w:before="7"/>
        <w:rPr>
          <w:sz w:val="20"/>
        </w:rPr>
      </w:pPr>
    </w:p>
    <w:p>
      <w:pPr>
        <w:tabs>
          <w:tab w:pos="9064" w:val="left" w:leader="none"/>
        </w:tabs>
        <w:spacing w:before="0"/>
        <w:ind w:left="3856" w:right="0" w:firstLine="0"/>
        <w:jc w:val="left"/>
        <w:rPr>
          <w:sz w:val="22"/>
        </w:rPr>
      </w:pPr>
      <w:r>
        <w:rPr>
          <w:spacing w:val="-1"/>
          <w:sz w:val="22"/>
        </w:rPr>
        <w:t>AGENT’S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ADDRESS: </w:t>
      </w:r>
      <w:r>
        <w:rPr>
          <w:spacing w:val="-1"/>
          <w:w w:val="100"/>
          <w:sz w:val="22"/>
          <w:u w:val="single"/>
        </w:rPr>
        <w:t> </w:t>
      </w:r>
      <w:r>
        <w:rPr>
          <w:spacing w:val="-1"/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31.19989pt;margin-top:12.450879pt;width:170.55pt;height:.1pt;mso-position-horizontal-relative:page;mso-position-vertical-relative:paragraph;z-index:-15721984;mso-wrap-distance-left:0;mso-wrap-distance-right:0" id="docshape25" coordorigin="6624,249" coordsize="3411,0" path="m6624,249l10035,24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line="228" w:lineRule="exact" w:before="2"/>
        <w:ind w:left="6600" w:right="0" w:firstLine="0"/>
        <w:jc w:val="left"/>
        <w:rPr>
          <w:sz w:val="20"/>
        </w:rPr>
      </w:pPr>
      <w:r>
        <w:rPr>
          <w:sz w:val="20"/>
        </w:rPr>
        <w:t>(Mailing</w:t>
      </w:r>
      <w:r>
        <w:rPr>
          <w:spacing w:val="-5"/>
          <w:sz w:val="20"/>
        </w:rPr>
        <w:t> </w:t>
      </w:r>
      <w:r>
        <w:rPr>
          <w:sz w:val="20"/>
        </w:rPr>
        <w:t>Address)</w:t>
      </w:r>
    </w:p>
    <w:p>
      <w:pPr>
        <w:spacing w:line="228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NOTICE:</w:t>
      </w:r>
      <w:r>
        <w:rPr>
          <w:spacing w:val="-1"/>
          <w:sz w:val="20"/>
        </w:rPr>
        <w:t> </w:t>
      </w:r>
      <w:r>
        <w:rPr>
          <w:sz w:val="20"/>
        </w:rPr>
        <w:t>Valid</w:t>
      </w:r>
      <w:r>
        <w:rPr>
          <w:spacing w:val="-1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Attached.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2240" w:h="15840"/>
          <w:pgMar w:header="322" w:footer="1041" w:top="1640" w:bottom="280" w:left="9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8"/>
        <w:ind w:left="1845" w:right="1828" w:firstLine="1082"/>
        <w:jc w:val="left"/>
        <w:rPr>
          <w:b/>
          <w:sz w:val="144"/>
        </w:rPr>
      </w:pPr>
      <w:r>
        <w:rPr>
          <w:b/>
          <w:sz w:val="144"/>
        </w:rPr>
        <w:t>END OF</w:t>
      </w:r>
      <w:r>
        <w:rPr>
          <w:b/>
          <w:spacing w:val="1"/>
          <w:sz w:val="144"/>
        </w:rPr>
        <w:t> </w:t>
      </w:r>
      <w:r>
        <w:rPr>
          <w:b/>
          <w:sz w:val="144"/>
        </w:rPr>
        <w:t>PROPOSAL</w:t>
      </w:r>
    </w:p>
    <w:sectPr>
      <w:headerReference w:type="default" r:id="rId14"/>
      <w:footerReference w:type="default" r:id="rId15"/>
      <w:pgSz w:w="12240" w:h="15840"/>
      <w:pgMar w:header="322" w:footer="1041" w:top="1640" w:bottom="124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3.15pt;height:14.7pt;mso-position-horizontal-relative:page;mso-position-vertical-relative:page;z-index:-16036864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6036352" type="#_x0000_t202" id="docshape5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3.15pt;height:14.7pt;mso-position-horizontal-relative:page;mso-position-vertical-relative:page;z-index:-16034304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8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6033792" type="#_x0000_t202" id="docshape8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3.15pt;height:14.7pt;mso-position-horizontal-relative:page;mso-position-vertical-relative:page;z-index:-16031744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6031232" type="#_x0000_t202" id="docshape12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3.15pt;height:14.7pt;mso-position-horizontal-relative:page;mso-position-vertical-relative:page;z-index:-16029184" type="#_x0000_t202" id="docshape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9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6028672" type="#_x0000_t202" id="docshape16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8.3pt;height:14.7pt;mso-position-horizontal-relative:page;mso-position-vertical-relative:page;z-index:-16026624" type="#_x0000_t202" id="docshape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>
                    <w:b/>
                    <w:sz w:val="22"/>
                  </w:rPr>
                  <w:t>10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6026112" type="#_x0000_t202" id="docshape28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6544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7056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839996pt;margin-top:34.971642pt;width:246.35pt;height:47.95pt;mso-position-horizontal-relative:page;mso-position-vertical-relative:page;z-index:-16038912" type="#_x0000_t202" id="docshape1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8080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8592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839996pt;margin-top:34.971642pt;width:246.35pt;height:47.95pt;mso-position-horizontal-relative:page;mso-position-vertical-relative:page;z-index:-16037376" type="#_x0000_t202" id="docshape3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0640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1152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839996pt;margin-top:34.971642pt;width:246.35pt;height:47.95pt;mso-position-horizontal-relative:page;mso-position-vertical-relative:page;z-index:-16034816" type="#_x0000_t202" id="docshape6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3200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3712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839996pt;margin-top:34.971642pt;width:246.35pt;height:47.95pt;mso-position-horizontal-relative:page;mso-position-vertical-relative:page;z-index:-16032256" type="#_x0000_t202" id="docshape10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5760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6272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839996pt;margin-top:34.971642pt;width:246.35pt;height:47.95pt;mso-position-horizontal-relative:page;mso-position-vertical-relative:page;z-index:-16029696" type="#_x0000_t202" id="docshape14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8320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8832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839996pt;margin-top:34.971642pt;width:246.35pt;height:47.95pt;mso-position-horizontal-relative:page;mso-position-vertical-relative:page;z-index:-16027136" type="#_x0000_t202" id="docshape26" filled="false" stroked="false">
          <v:textbox inset="0,0,0,0">
            <w:txbxContent>
              <w:p>
                <w:pPr>
                  <w:spacing w:before="20"/>
                  <w:ind w:left="20" w:right="11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14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72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920" w:hanging="480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760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0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0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4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40" w:hanging="480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328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6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2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6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4" w:hanging="48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00" w:hanging="480"/>
        <w:jc w:val="right"/>
      </w:pPr>
      <w:rPr>
        <w:rFonts w:hint="default" w:ascii="Arial Narrow" w:hAnsi="Arial Narrow" w:eastAsia="Arial Narrow" w:cs="Arial Narrow"/>
        <w:b/>
        <w:bCs/>
        <w:i w:val="0"/>
        <w:iCs w:val="0"/>
        <w:spacing w:val="-12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left="1080" w:hanging="48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106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6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6" w:hanging="48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41" w:hanging="20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68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20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Narrow" w:hAnsi="Arial Narrow" w:eastAsia="Arial Narrow" w:cs="Arial Narrow"/>
      <w:b/>
      <w:bCs/>
      <w:i/>
      <w:i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20" w:hanging="48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2021-08-19T22:08:14Z</dcterms:created>
  <dcterms:modified xsi:type="dcterms:W3CDTF">2021-08-19T22:08:14Z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